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B1" w:rsidRDefault="006042B1" w:rsidP="0094407C">
      <w:pPr>
        <w:spacing w:after="0" w:line="240" w:lineRule="auto"/>
        <w:ind w:left="6" w:right="890" w:firstLine="709"/>
        <w:jc w:val="right"/>
        <w:rPr>
          <w:color w:val="auto"/>
          <w:sz w:val="30"/>
          <w:lang w:val="ru-RU"/>
        </w:rPr>
      </w:pPr>
      <w:r w:rsidRPr="0045419E">
        <w:rPr>
          <w:color w:val="auto"/>
          <w:sz w:val="30"/>
          <w:lang w:val="ru-RU"/>
        </w:rPr>
        <w:t>«УТВЕРЖДАЮ»</w:t>
      </w:r>
      <w:r w:rsidR="0094407C">
        <w:rPr>
          <w:color w:val="auto"/>
          <w:sz w:val="30"/>
          <w:lang w:val="ru-RU"/>
        </w:rPr>
        <w:t>_______________</w:t>
      </w:r>
    </w:p>
    <w:p w:rsidR="0094407C" w:rsidRPr="0045419E" w:rsidRDefault="0094407C" w:rsidP="0094407C">
      <w:pPr>
        <w:spacing w:after="0" w:line="240" w:lineRule="auto"/>
        <w:ind w:left="6" w:right="890" w:firstLine="709"/>
        <w:jc w:val="right"/>
        <w:rPr>
          <w:color w:val="auto"/>
          <w:sz w:val="30"/>
          <w:lang w:val="ru-RU"/>
        </w:rPr>
      </w:pPr>
      <w:r>
        <w:rPr>
          <w:color w:val="auto"/>
          <w:sz w:val="30"/>
          <w:lang w:val="ru-RU"/>
        </w:rPr>
        <w:t xml:space="preserve">                                                                        </w:t>
      </w:r>
      <w:r>
        <w:rPr>
          <w:color w:val="auto"/>
          <w:sz w:val="30"/>
          <w:lang w:val="ru-RU"/>
        </w:rPr>
        <w:t>/</w:t>
      </w:r>
      <w:proofErr w:type="spellStart"/>
      <w:r>
        <w:rPr>
          <w:color w:val="auto"/>
          <w:sz w:val="30"/>
          <w:lang w:val="ru-RU"/>
        </w:rPr>
        <w:t>Антощук</w:t>
      </w:r>
      <w:proofErr w:type="spellEnd"/>
      <w:r>
        <w:rPr>
          <w:color w:val="auto"/>
          <w:sz w:val="30"/>
          <w:lang w:val="ru-RU"/>
        </w:rPr>
        <w:t xml:space="preserve"> Л. В./</w:t>
      </w:r>
    </w:p>
    <w:p w:rsidR="006042B1" w:rsidRDefault="0094407C" w:rsidP="0094407C">
      <w:pPr>
        <w:spacing w:after="0" w:line="240" w:lineRule="auto"/>
        <w:ind w:left="6" w:right="890" w:firstLine="709"/>
        <w:jc w:val="right"/>
        <w:rPr>
          <w:color w:val="auto"/>
          <w:sz w:val="30"/>
          <w:lang w:val="ru-RU"/>
        </w:rPr>
      </w:pPr>
      <w:r>
        <w:rPr>
          <w:color w:val="auto"/>
          <w:sz w:val="30"/>
          <w:lang w:val="ru-RU"/>
        </w:rPr>
        <w:t>директор МКОУ СОШ №15 х. Садовый</w:t>
      </w:r>
    </w:p>
    <w:p w:rsidR="0094407C" w:rsidRPr="0045419E" w:rsidRDefault="0094407C" w:rsidP="0094407C">
      <w:pPr>
        <w:spacing w:after="0" w:line="240" w:lineRule="auto"/>
        <w:ind w:left="6" w:right="890" w:firstLine="709"/>
        <w:jc w:val="center"/>
        <w:rPr>
          <w:color w:val="auto"/>
          <w:sz w:val="30"/>
          <w:lang w:val="ru-RU"/>
        </w:rPr>
      </w:pPr>
      <w:r>
        <w:rPr>
          <w:color w:val="auto"/>
          <w:sz w:val="30"/>
          <w:lang w:val="ru-RU"/>
        </w:rPr>
        <w:t xml:space="preserve">              Минераловодского района</w:t>
      </w:r>
    </w:p>
    <w:p w:rsidR="006042B1" w:rsidRPr="0045419E" w:rsidRDefault="0094407C" w:rsidP="0094407C">
      <w:pPr>
        <w:spacing w:after="0" w:line="240" w:lineRule="auto"/>
        <w:ind w:left="6" w:right="890" w:firstLine="709"/>
        <w:jc w:val="right"/>
        <w:rPr>
          <w:color w:val="auto"/>
          <w:sz w:val="30"/>
          <w:lang w:val="ru-RU"/>
        </w:rPr>
      </w:pPr>
      <w:r>
        <w:rPr>
          <w:color w:val="auto"/>
          <w:sz w:val="30"/>
          <w:lang w:val="ru-RU"/>
        </w:rPr>
        <w:t>п</w:t>
      </w:r>
      <w:r w:rsidR="006042B1" w:rsidRPr="0045419E">
        <w:rPr>
          <w:color w:val="auto"/>
          <w:sz w:val="30"/>
          <w:lang w:val="ru-RU"/>
        </w:rPr>
        <w:t>риказ №</w:t>
      </w:r>
      <w:r>
        <w:rPr>
          <w:color w:val="auto"/>
          <w:sz w:val="30"/>
          <w:lang w:val="ru-RU"/>
        </w:rPr>
        <w:t xml:space="preserve"> 51      </w:t>
      </w:r>
      <w:r w:rsidR="006042B1" w:rsidRPr="0045419E">
        <w:rPr>
          <w:color w:val="auto"/>
          <w:sz w:val="30"/>
          <w:lang w:val="ru-RU"/>
        </w:rPr>
        <w:t>от «</w:t>
      </w:r>
      <w:r>
        <w:rPr>
          <w:color w:val="auto"/>
          <w:sz w:val="30"/>
          <w:lang w:val="ru-RU"/>
        </w:rPr>
        <w:t>25</w:t>
      </w:r>
      <w:r w:rsidR="006042B1" w:rsidRPr="0045419E">
        <w:rPr>
          <w:color w:val="auto"/>
          <w:sz w:val="30"/>
          <w:lang w:val="ru-RU"/>
        </w:rPr>
        <w:t>»</w:t>
      </w:r>
      <w:r>
        <w:rPr>
          <w:color w:val="auto"/>
          <w:sz w:val="30"/>
          <w:lang w:val="ru-RU"/>
        </w:rPr>
        <w:t xml:space="preserve"> </w:t>
      </w:r>
      <w:r w:rsidR="006042B1" w:rsidRPr="0045419E">
        <w:rPr>
          <w:color w:val="auto"/>
          <w:sz w:val="30"/>
          <w:lang w:val="ru-RU"/>
        </w:rPr>
        <w:t xml:space="preserve"> </w:t>
      </w:r>
      <w:r>
        <w:rPr>
          <w:color w:val="auto"/>
          <w:sz w:val="30"/>
          <w:lang w:val="ru-RU"/>
        </w:rPr>
        <w:t xml:space="preserve">апреля   </w:t>
      </w:r>
      <w:r w:rsidR="006042B1" w:rsidRPr="0045419E">
        <w:rPr>
          <w:color w:val="auto"/>
          <w:sz w:val="30"/>
          <w:lang w:val="ru-RU"/>
        </w:rPr>
        <w:t>2025</w:t>
      </w:r>
      <w:r w:rsidR="00F2002F" w:rsidRPr="0045419E">
        <w:rPr>
          <w:color w:val="auto"/>
          <w:sz w:val="30"/>
          <w:lang w:val="ru-RU"/>
        </w:rPr>
        <w:t xml:space="preserve"> </w:t>
      </w:r>
      <w:r w:rsidR="006042B1" w:rsidRPr="0045419E">
        <w:rPr>
          <w:color w:val="auto"/>
          <w:sz w:val="30"/>
          <w:lang w:val="ru-RU"/>
        </w:rPr>
        <w:t>г.</w:t>
      </w:r>
    </w:p>
    <w:p w:rsidR="006042B1" w:rsidRDefault="006042B1" w:rsidP="0093590C">
      <w:pPr>
        <w:spacing w:after="0" w:line="360" w:lineRule="auto"/>
        <w:ind w:left="878" w:right="892" w:hanging="10"/>
        <w:jc w:val="center"/>
        <w:rPr>
          <w:b/>
          <w:color w:val="auto"/>
          <w:sz w:val="30"/>
          <w:lang w:val="ru-RU"/>
        </w:rPr>
      </w:pPr>
    </w:p>
    <w:p w:rsidR="006042B1" w:rsidRDefault="006042B1" w:rsidP="0093590C">
      <w:pPr>
        <w:spacing w:after="0" w:line="360" w:lineRule="auto"/>
        <w:ind w:left="878" w:right="892" w:hanging="10"/>
        <w:jc w:val="center"/>
        <w:rPr>
          <w:b/>
          <w:color w:val="auto"/>
          <w:sz w:val="30"/>
          <w:lang w:val="ru-RU"/>
        </w:rPr>
      </w:pPr>
    </w:p>
    <w:p w:rsidR="0045419E" w:rsidRDefault="0045419E" w:rsidP="0093590C">
      <w:pPr>
        <w:spacing w:after="0" w:line="360" w:lineRule="auto"/>
        <w:ind w:left="878" w:right="892" w:hanging="10"/>
        <w:jc w:val="center"/>
        <w:rPr>
          <w:b/>
          <w:color w:val="auto"/>
          <w:sz w:val="30"/>
          <w:lang w:val="ru-RU"/>
        </w:rPr>
      </w:pPr>
    </w:p>
    <w:p w:rsidR="0045419E" w:rsidRDefault="0045419E" w:rsidP="0093590C">
      <w:pPr>
        <w:spacing w:after="0" w:line="360" w:lineRule="auto"/>
        <w:ind w:left="878" w:right="892" w:hanging="10"/>
        <w:jc w:val="center"/>
        <w:rPr>
          <w:b/>
          <w:color w:val="auto"/>
          <w:sz w:val="30"/>
          <w:lang w:val="ru-RU"/>
        </w:rPr>
      </w:pPr>
    </w:p>
    <w:p w:rsidR="0045419E" w:rsidRDefault="0045419E" w:rsidP="0093590C">
      <w:pPr>
        <w:spacing w:after="0" w:line="360" w:lineRule="auto"/>
        <w:ind w:left="878" w:right="892" w:hanging="10"/>
        <w:jc w:val="center"/>
        <w:rPr>
          <w:b/>
          <w:color w:val="auto"/>
          <w:sz w:val="30"/>
          <w:lang w:val="ru-RU"/>
        </w:rPr>
      </w:pPr>
    </w:p>
    <w:p w:rsidR="00C83A21" w:rsidRDefault="00C83A21" w:rsidP="0093590C">
      <w:pPr>
        <w:spacing w:after="0" w:line="360" w:lineRule="auto"/>
        <w:ind w:left="878" w:right="892" w:hanging="10"/>
        <w:jc w:val="center"/>
        <w:rPr>
          <w:b/>
          <w:color w:val="auto"/>
          <w:sz w:val="30"/>
          <w:lang w:val="ru-RU"/>
        </w:rPr>
      </w:pPr>
    </w:p>
    <w:p w:rsidR="00C83A21" w:rsidRDefault="00C83A21" w:rsidP="0093590C">
      <w:pPr>
        <w:spacing w:after="0" w:line="360" w:lineRule="auto"/>
        <w:ind w:left="878" w:right="892" w:hanging="10"/>
        <w:jc w:val="center"/>
        <w:rPr>
          <w:b/>
          <w:color w:val="auto"/>
          <w:sz w:val="30"/>
          <w:lang w:val="ru-RU"/>
        </w:rPr>
      </w:pPr>
    </w:p>
    <w:p w:rsidR="0045419E" w:rsidRDefault="0045419E" w:rsidP="0093590C">
      <w:pPr>
        <w:spacing w:after="0" w:line="360" w:lineRule="auto"/>
        <w:ind w:left="878" w:right="892" w:hanging="10"/>
        <w:jc w:val="center"/>
        <w:rPr>
          <w:b/>
          <w:color w:val="auto"/>
          <w:sz w:val="30"/>
          <w:lang w:val="ru-RU"/>
        </w:rPr>
      </w:pPr>
    </w:p>
    <w:p w:rsidR="009E0540" w:rsidRPr="009E0540" w:rsidRDefault="00320758" w:rsidP="0093590C">
      <w:pPr>
        <w:spacing w:after="0" w:line="360" w:lineRule="auto"/>
        <w:ind w:left="878" w:right="892" w:hanging="10"/>
        <w:jc w:val="center"/>
        <w:rPr>
          <w:b/>
          <w:color w:val="auto"/>
          <w:sz w:val="30"/>
          <w:lang w:val="ru-RU"/>
        </w:rPr>
      </w:pPr>
      <w:r w:rsidRPr="009E0540">
        <w:rPr>
          <w:b/>
          <w:color w:val="auto"/>
          <w:sz w:val="30"/>
          <w:lang w:val="ru-RU"/>
        </w:rPr>
        <w:t>ПРОГРАММА ВОСПИТАТЕЛЬНОЙ РАБОТЫ</w:t>
      </w:r>
    </w:p>
    <w:p w:rsidR="0094407C" w:rsidRDefault="0094407C" w:rsidP="009E0540">
      <w:pPr>
        <w:spacing w:after="0" w:line="240" w:lineRule="auto"/>
        <w:ind w:left="879" w:right="890" w:hanging="11"/>
        <w:jc w:val="center"/>
        <w:rPr>
          <w:color w:val="auto"/>
          <w:sz w:val="30"/>
          <w:lang w:val="ru-RU"/>
        </w:rPr>
      </w:pPr>
      <w:r>
        <w:rPr>
          <w:color w:val="auto"/>
          <w:sz w:val="30"/>
          <w:lang w:val="ru-RU"/>
        </w:rPr>
        <w:t>для организации отдыха детей и их оздоровления</w:t>
      </w:r>
    </w:p>
    <w:p w:rsidR="00320758" w:rsidRPr="009E0540" w:rsidRDefault="0094407C" w:rsidP="009E0540">
      <w:pPr>
        <w:spacing w:after="0" w:line="240" w:lineRule="auto"/>
        <w:ind w:left="879" w:right="890" w:hanging="11"/>
        <w:jc w:val="center"/>
        <w:rPr>
          <w:color w:val="auto"/>
          <w:sz w:val="24"/>
          <w:szCs w:val="24"/>
          <w:vertAlign w:val="subscript"/>
          <w:lang w:val="ru-RU"/>
        </w:rPr>
      </w:pPr>
      <w:r>
        <w:rPr>
          <w:color w:val="auto"/>
          <w:sz w:val="30"/>
          <w:lang w:val="ru-RU"/>
        </w:rPr>
        <w:t>в ЛОЛ «</w:t>
      </w:r>
      <w:proofErr w:type="spellStart"/>
      <w:r>
        <w:rPr>
          <w:color w:val="auto"/>
          <w:sz w:val="30"/>
          <w:lang w:val="ru-RU"/>
        </w:rPr>
        <w:t>Спортландия</w:t>
      </w:r>
      <w:proofErr w:type="spellEnd"/>
      <w:r>
        <w:rPr>
          <w:color w:val="auto"/>
          <w:sz w:val="30"/>
          <w:lang w:val="ru-RU"/>
        </w:rPr>
        <w:t xml:space="preserve">» МКОУ СОШ №15 х. </w:t>
      </w:r>
      <w:proofErr w:type="gramStart"/>
      <w:r>
        <w:rPr>
          <w:color w:val="auto"/>
          <w:sz w:val="30"/>
          <w:lang w:val="ru-RU"/>
        </w:rPr>
        <w:t>Садовый</w:t>
      </w:r>
      <w:proofErr w:type="gramEnd"/>
      <w:r>
        <w:rPr>
          <w:color w:val="auto"/>
          <w:sz w:val="30"/>
          <w:lang w:val="ru-RU"/>
        </w:rPr>
        <w:t xml:space="preserve"> Минераловодского района</w:t>
      </w:r>
    </w:p>
    <w:p w:rsidR="009E0540" w:rsidRDefault="009E0540" w:rsidP="0093590C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:rsidR="0045419E" w:rsidRDefault="0045419E" w:rsidP="0093590C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:rsidR="0045419E" w:rsidRDefault="0045419E" w:rsidP="0093590C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:rsidR="0045419E" w:rsidRDefault="0045419E" w:rsidP="0093590C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:rsidR="0045419E" w:rsidRDefault="0045419E" w:rsidP="0093590C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:rsidR="0045419E" w:rsidRDefault="0045419E" w:rsidP="0093590C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:rsidR="0045419E" w:rsidRDefault="0045419E" w:rsidP="0093590C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:rsidR="0045419E" w:rsidRDefault="0045419E" w:rsidP="0093590C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:rsidR="0045419E" w:rsidRDefault="0045419E" w:rsidP="0093590C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:rsidR="0045419E" w:rsidRDefault="0045419E" w:rsidP="0093590C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:rsidR="0045419E" w:rsidRDefault="0045419E" w:rsidP="0093590C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:rsidR="00C83A21" w:rsidRDefault="00C83A21" w:rsidP="0093590C">
      <w:pPr>
        <w:spacing w:after="0" w:line="360" w:lineRule="auto"/>
        <w:ind w:left="878" w:right="873" w:hanging="10"/>
        <w:jc w:val="center"/>
        <w:rPr>
          <w:color w:val="auto"/>
          <w:sz w:val="30"/>
          <w:lang w:val="ru-RU"/>
        </w:rPr>
      </w:pPr>
    </w:p>
    <w:p w:rsidR="0045419E" w:rsidRDefault="0045419E" w:rsidP="00EE1B55">
      <w:pPr>
        <w:spacing w:after="0" w:line="360" w:lineRule="auto"/>
        <w:ind w:left="0" w:right="873" w:firstLine="0"/>
        <w:jc w:val="center"/>
        <w:rPr>
          <w:color w:val="auto"/>
          <w:sz w:val="30"/>
          <w:lang w:val="ru-RU"/>
        </w:rPr>
      </w:pPr>
      <w:r>
        <w:rPr>
          <w:color w:val="auto"/>
          <w:sz w:val="30"/>
          <w:lang w:val="ru-RU"/>
        </w:rPr>
        <w:t>2025</w:t>
      </w:r>
    </w:p>
    <w:p w:rsidR="00EE1B55" w:rsidRDefault="00EE1B55" w:rsidP="00EE1B55">
      <w:pPr>
        <w:spacing w:after="0" w:line="360" w:lineRule="auto"/>
        <w:ind w:left="0" w:right="873" w:firstLine="0"/>
        <w:jc w:val="center"/>
        <w:rPr>
          <w:color w:val="auto"/>
          <w:sz w:val="30"/>
          <w:lang w:val="ru-RU"/>
        </w:rPr>
      </w:pPr>
    </w:p>
    <w:p w:rsidR="005A0AB5" w:rsidRPr="00EE1B55" w:rsidRDefault="00263A2E" w:rsidP="0093590C">
      <w:pPr>
        <w:spacing w:after="0" w:line="360" w:lineRule="auto"/>
        <w:ind w:left="878" w:right="873" w:hanging="10"/>
        <w:jc w:val="center"/>
        <w:rPr>
          <w:b/>
          <w:color w:val="auto"/>
          <w:lang w:val="ru-RU"/>
        </w:rPr>
      </w:pPr>
      <w:r w:rsidRPr="00EE1B55">
        <w:rPr>
          <w:b/>
          <w:color w:val="auto"/>
          <w:sz w:val="30"/>
        </w:rPr>
        <w:t>I</w:t>
      </w:r>
      <w:r w:rsidR="000D0649" w:rsidRPr="00EE1B55">
        <w:rPr>
          <w:b/>
          <w:color w:val="auto"/>
          <w:sz w:val="30"/>
          <w:lang w:val="ru-RU"/>
        </w:rPr>
        <w:t>. Общие положения</w:t>
      </w:r>
    </w:p>
    <w:p w:rsidR="006C48C2" w:rsidRDefault="00320758" w:rsidP="0093590C">
      <w:pPr>
        <w:numPr>
          <w:ilvl w:val="0"/>
          <w:numId w:val="1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Программа </w:t>
      </w:r>
      <w:r w:rsidRPr="006C48C2">
        <w:rPr>
          <w:color w:val="auto"/>
          <w:lang w:val="ru-RU"/>
        </w:rPr>
        <w:t xml:space="preserve">воспитательной работы </w:t>
      </w:r>
      <w:r w:rsidR="00F76758">
        <w:rPr>
          <w:color w:val="auto"/>
          <w:lang w:val="ru-RU"/>
        </w:rPr>
        <w:t>ЛОЛ «</w:t>
      </w:r>
      <w:proofErr w:type="spellStart"/>
      <w:r w:rsidR="00F76758">
        <w:rPr>
          <w:color w:val="auto"/>
          <w:lang w:val="ru-RU"/>
        </w:rPr>
        <w:t>Спортландия</w:t>
      </w:r>
      <w:proofErr w:type="spellEnd"/>
      <w:r w:rsidR="00F76758">
        <w:rPr>
          <w:color w:val="auto"/>
          <w:lang w:val="ru-RU"/>
        </w:rPr>
        <w:t xml:space="preserve">» </w:t>
      </w:r>
      <w:r w:rsidR="00F76758">
        <w:rPr>
          <w:color w:val="auto"/>
          <w:sz w:val="30"/>
          <w:lang w:val="ru-RU"/>
        </w:rPr>
        <w:t xml:space="preserve">МКОУ СОШ №15 х. </w:t>
      </w:r>
      <w:proofErr w:type="gramStart"/>
      <w:r w:rsidR="00F76758">
        <w:rPr>
          <w:color w:val="auto"/>
          <w:sz w:val="30"/>
          <w:lang w:val="ru-RU"/>
        </w:rPr>
        <w:t>Садовый</w:t>
      </w:r>
      <w:proofErr w:type="gramEnd"/>
      <w:r w:rsidR="00F76758">
        <w:rPr>
          <w:color w:val="auto"/>
          <w:sz w:val="30"/>
          <w:lang w:val="ru-RU"/>
        </w:rPr>
        <w:t xml:space="preserve"> Минераловодского района</w:t>
      </w:r>
      <w:r w:rsidR="00F76758" w:rsidRPr="009E0540">
        <w:rPr>
          <w:color w:val="auto"/>
          <w:lang w:val="ru-RU"/>
        </w:rPr>
        <w:t xml:space="preserve"> </w:t>
      </w:r>
      <w:r w:rsidRPr="009E0540">
        <w:rPr>
          <w:color w:val="auto"/>
          <w:lang w:val="ru-RU"/>
        </w:rPr>
        <w:t>(далее - Программа) разработана в соответствии с Федеральным законом от 28.12.2024 №543-ФЗ</w:t>
      </w:r>
      <w:r w:rsidR="005A580D">
        <w:rPr>
          <w:rStyle w:val="a9"/>
          <w:color w:val="auto"/>
          <w:lang w:val="ru-RU"/>
        </w:rPr>
        <w:footnoteReference w:id="1"/>
      </w:r>
      <w:r w:rsidRPr="009E0540">
        <w:rPr>
          <w:color w:val="auto"/>
          <w:lang w:val="ru-RU"/>
        </w:rPr>
        <w:t xml:space="preserve"> и на основании </w:t>
      </w:r>
      <w:r w:rsidR="000D0649" w:rsidRPr="009E0540">
        <w:rPr>
          <w:color w:val="auto"/>
          <w:lang w:val="ru-RU"/>
        </w:rPr>
        <w:t>Федеральн</w:t>
      </w:r>
      <w:r w:rsidRPr="009E0540">
        <w:rPr>
          <w:color w:val="auto"/>
          <w:lang w:val="ru-RU"/>
        </w:rPr>
        <w:t>ой</w:t>
      </w:r>
      <w:r w:rsidR="000D0649" w:rsidRPr="009E0540">
        <w:rPr>
          <w:color w:val="auto"/>
          <w:lang w:val="ru-RU"/>
        </w:rPr>
        <w:t xml:space="preserve"> программ</w:t>
      </w:r>
      <w:r w:rsidRPr="009E0540">
        <w:rPr>
          <w:color w:val="auto"/>
          <w:lang w:val="ru-RU"/>
        </w:rPr>
        <w:t xml:space="preserve">ы </w:t>
      </w:r>
      <w:r w:rsidR="000D0649" w:rsidRPr="009E0540">
        <w:rPr>
          <w:color w:val="auto"/>
          <w:lang w:val="ru-RU"/>
        </w:rPr>
        <w:t>воспитательной работы для организаций отдыха детей и их оздоровления</w:t>
      </w:r>
      <w:r w:rsidRPr="009E0540">
        <w:rPr>
          <w:color w:val="auto"/>
          <w:lang w:val="ru-RU"/>
        </w:rPr>
        <w:t>, утвержденной Приказом Министерства просвещения Российской Федерации №209 от 17.03.2025</w:t>
      </w:r>
      <w:r w:rsidR="005A580D">
        <w:rPr>
          <w:rStyle w:val="a9"/>
          <w:color w:val="auto"/>
          <w:lang w:val="ru-RU"/>
        </w:rPr>
        <w:footnoteReference w:id="2"/>
      </w:r>
      <w:r w:rsidR="007A6BFE" w:rsidRPr="009E0540">
        <w:rPr>
          <w:color w:val="auto"/>
          <w:lang w:val="ru-RU"/>
        </w:rPr>
        <w:t xml:space="preserve">. </w:t>
      </w:r>
    </w:p>
    <w:p w:rsidR="005A0AB5" w:rsidRPr="009E0540" w:rsidRDefault="007A6BFE" w:rsidP="0093590C">
      <w:pPr>
        <w:numPr>
          <w:ilvl w:val="0"/>
          <w:numId w:val="1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Данная Программа </w:t>
      </w:r>
      <w:r w:rsidR="005A580D">
        <w:rPr>
          <w:color w:val="auto"/>
          <w:lang w:val="ru-RU"/>
        </w:rPr>
        <w:t xml:space="preserve">обеспечивает </w:t>
      </w:r>
      <w:r w:rsidR="000D0649" w:rsidRPr="009E0540">
        <w:rPr>
          <w:color w:val="auto"/>
          <w:lang w:val="ru-RU"/>
        </w:rPr>
        <w:t>единств</w:t>
      </w:r>
      <w:r w:rsidR="005A580D">
        <w:rPr>
          <w:color w:val="auto"/>
          <w:lang w:val="ru-RU"/>
        </w:rPr>
        <w:t>о</w:t>
      </w:r>
      <w:r w:rsidR="000D0649" w:rsidRPr="009E0540">
        <w:rPr>
          <w:color w:val="auto"/>
          <w:lang w:val="ru-RU"/>
        </w:rPr>
        <w:t xml:space="preserve">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:rsidR="005A0AB5" w:rsidRPr="009E0540" w:rsidRDefault="000D0649" w:rsidP="0093590C">
      <w:pPr>
        <w:numPr>
          <w:ilvl w:val="0"/>
          <w:numId w:val="1"/>
        </w:numPr>
        <w:spacing w:after="0" w:line="360" w:lineRule="auto"/>
        <w:ind w:right="28"/>
        <w:rPr>
          <w:color w:val="auto"/>
          <w:lang w:val="ru-RU"/>
        </w:rPr>
      </w:pPr>
      <w:proofErr w:type="gramStart"/>
      <w:r w:rsidRPr="009E0540">
        <w:rPr>
          <w:color w:val="auto"/>
          <w:lang w:val="ru-RU"/>
        </w:rP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</w:t>
      </w:r>
      <w:r w:rsidR="009E0540">
        <w:rPr>
          <w:color w:val="auto"/>
          <w:lang w:val="ru-RU"/>
        </w:rPr>
        <w:t>лений, единство народов России</w:t>
      </w:r>
      <w:r w:rsidR="005A580D">
        <w:rPr>
          <w:rStyle w:val="a9"/>
          <w:color w:val="auto"/>
          <w:lang w:val="ru-RU"/>
        </w:rPr>
        <w:footnoteReference w:id="3"/>
      </w:r>
      <w:r w:rsidRPr="009E0540">
        <w:rPr>
          <w:color w:val="auto"/>
          <w:lang w:val="ru-RU"/>
        </w:rPr>
        <w:t>.</w:t>
      </w:r>
      <w:proofErr w:type="gramEnd"/>
    </w:p>
    <w:p w:rsidR="005A0AB5" w:rsidRPr="009E0540" w:rsidRDefault="000D0649" w:rsidP="009E0540">
      <w:pPr>
        <w:numPr>
          <w:ilvl w:val="0"/>
          <w:numId w:val="1"/>
        </w:numPr>
        <w:spacing w:after="0" w:line="360" w:lineRule="auto"/>
        <w:ind w:right="28"/>
        <w:rPr>
          <w:color w:val="auto"/>
          <w:lang w:val="ru-RU"/>
        </w:rPr>
      </w:pPr>
      <w:proofErr w:type="gramStart"/>
      <w:r w:rsidRPr="009E0540">
        <w:rPr>
          <w:color w:val="auto"/>
          <w:lang w:val="ru-RU"/>
        </w:rPr>
        <w:t xml:space="preserve"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</w:t>
      </w:r>
      <w:r w:rsidRPr="009E0540">
        <w:rPr>
          <w:color w:val="auto"/>
          <w:lang w:val="ru-RU"/>
        </w:rPr>
        <w:lastRenderedPageBreak/>
        <w:t>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</w:t>
      </w:r>
      <w:r w:rsidR="00320758" w:rsidRPr="009E0540">
        <w:rPr>
          <w:color w:val="auto"/>
          <w:lang w:val="ru-RU"/>
        </w:rPr>
        <w:t xml:space="preserve"> </w:t>
      </w:r>
      <w:r w:rsidRPr="009E0540">
        <w:rPr>
          <w:color w:val="auto"/>
          <w:lang w:val="ru-RU"/>
        </w:rPr>
        <w:t>и уважительного отношения к труду, укреплению ценности семьи, дружбы, труда и знаний, поддержанию физического</w:t>
      </w:r>
      <w:proofErr w:type="gramEnd"/>
      <w:r w:rsidRPr="009E0540">
        <w:rPr>
          <w:color w:val="auto"/>
          <w:lang w:val="ru-RU"/>
        </w:rPr>
        <w:t xml:space="preserve"> и психологического здоровья.</w:t>
      </w:r>
    </w:p>
    <w:p w:rsidR="005A0AB5" w:rsidRPr="009E0540" w:rsidRDefault="000D0649" w:rsidP="009E0540">
      <w:pPr>
        <w:numPr>
          <w:ilvl w:val="0"/>
          <w:numId w:val="1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>Методологической основой разработки и реализации Программы воспитательной работы являются два основных подхода: системно-</w:t>
      </w:r>
      <w:proofErr w:type="spellStart"/>
      <w:r w:rsidRPr="009E0540">
        <w:rPr>
          <w:color w:val="auto"/>
          <w:lang w:val="ru-RU"/>
        </w:rPr>
        <w:t>деятельностный</w:t>
      </w:r>
      <w:proofErr w:type="spellEnd"/>
      <w:r w:rsidRPr="009E0540">
        <w:rPr>
          <w:color w:val="auto"/>
          <w:lang w:val="ru-RU"/>
        </w:rPr>
        <w:t xml:space="preserve"> и аксиологический.</w:t>
      </w:r>
    </w:p>
    <w:p w:rsidR="005A0AB5" w:rsidRPr="009E0540" w:rsidRDefault="000D0649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 w:rsidRPr="009E0540">
        <w:rPr>
          <w:color w:val="auto"/>
          <w:lang w:val="ru-RU"/>
        </w:rPr>
        <w:t>Системно-</w:t>
      </w:r>
      <w:proofErr w:type="spellStart"/>
      <w:r w:rsidRPr="009E0540">
        <w:rPr>
          <w:color w:val="auto"/>
          <w:lang w:val="ru-RU"/>
        </w:rPr>
        <w:t>деятельностный</w:t>
      </w:r>
      <w:proofErr w:type="spellEnd"/>
      <w:r w:rsidRPr="009E0540">
        <w:rPr>
          <w:color w:val="auto"/>
          <w:lang w:val="ru-RU"/>
        </w:rPr>
        <w:t xml:space="preserve">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5A0AB5" w:rsidRPr="009E0540" w:rsidRDefault="000D0649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 w:rsidRPr="009E0540">
        <w:rPr>
          <w:color w:val="auto"/>
          <w:lang w:val="ru-RU"/>
        </w:rPr>
        <w:t>Аксиологический подход подразумевает систему педагогических техник и 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5A0AB5" w:rsidRPr="009E0540" w:rsidRDefault="000D0649" w:rsidP="00263A2E">
      <w:pPr>
        <w:numPr>
          <w:ilvl w:val="0"/>
          <w:numId w:val="1"/>
        </w:numPr>
        <w:spacing w:after="0" w:line="360" w:lineRule="auto"/>
        <w:ind w:right="28" w:firstLine="709"/>
        <w:rPr>
          <w:color w:val="auto"/>
        </w:rPr>
      </w:pPr>
      <w:proofErr w:type="spellStart"/>
      <w:r w:rsidRPr="009E0540">
        <w:rPr>
          <w:color w:val="auto"/>
        </w:rPr>
        <w:t>Принципы</w:t>
      </w:r>
      <w:proofErr w:type="spellEnd"/>
      <w:r w:rsidRPr="009E0540">
        <w:rPr>
          <w:color w:val="auto"/>
        </w:rPr>
        <w:t xml:space="preserve"> </w:t>
      </w:r>
      <w:proofErr w:type="spellStart"/>
      <w:r w:rsidRPr="009E0540">
        <w:rPr>
          <w:color w:val="auto"/>
        </w:rPr>
        <w:t>реализации</w:t>
      </w:r>
      <w:proofErr w:type="spellEnd"/>
      <w:r w:rsidRPr="009E0540">
        <w:rPr>
          <w:color w:val="auto"/>
        </w:rPr>
        <w:t xml:space="preserve"> </w:t>
      </w:r>
      <w:proofErr w:type="spellStart"/>
      <w:r w:rsidRPr="009E0540">
        <w:rPr>
          <w:color w:val="auto"/>
        </w:rPr>
        <w:t>Программы</w:t>
      </w:r>
      <w:proofErr w:type="spellEnd"/>
      <w:r w:rsidRPr="009E0540">
        <w:rPr>
          <w:color w:val="auto"/>
        </w:rPr>
        <w:t>:</w:t>
      </w:r>
    </w:p>
    <w:p w:rsidR="0093590C" w:rsidRPr="009E0540" w:rsidRDefault="00263A2E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принцип единого целевого начала воспитательной деятельности; </w:t>
      </w:r>
    </w:p>
    <w:p w:rsidR="0093590C" w:rsidRPr="009E0540" w:rsidRDefault="00263A2E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принцип системности, непрерывности и преемственности воспитательной деятельности; </w:t>
      </w:r>
    </w:p>
    <w:p w:rsidR="0093590C" w:rsidRPr="009E0540" w:rsidRDefault="00263A2E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принцип единства концептуальных подходов, методов и форм воспитательной деятельности; </w:t>
      </w:r>
    </w:p>
    <w:p w:rsidR="0093590C" w:rsidRPr="009E0540" w:rsidRDefault="00263A2E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принцип учета возрастных и индивидуальных особенностей воспитанников и их групп; </w:t>
      </w:r>
    </w:p>
    <w:p w:rsidR="0093590C" w:rsidRPr="009E0540" w:rsidRDefault="00263A2E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принцип приоритета конструктивных интересов и потребностей детей; </w:t>
      </w:r>
    </w:p>
    <w:p w:rsidR="005A0AB5" w:rsidRPr="009E0540" w:rsidRDefault="00263A2E" w:rsidP="0093590C">
      <w:pPr>
        <w:spacing w:after="0" w:line="360" w:lineRule="auto"/>
        <w:ind w:left="28" w:right="28" w:firstLine="709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 xml:space="preserve">- </w:t>
      </w:r>
      <w:r w:rsidR="000D0649" w:rsidRPr="009E0540">
        <w:rPr>
          <w:color w:val="auto"/>
          <w:lang w:val="ru-RU"/>
        </w:rPr>
        <w:t>принцип реальности и измеримости итогов воспитательной деятельности.</w:t>
      </w:r>
    </w:p>
    <w:p w:rsidR="00EE1B55" w:rsidRPr="00C06244" w:rsidRDefault="00EE1B55" w:rsidP="0093590C">
      <w:pPr>
        <w:spacing w:after="0" w:line="360" w:lineRule="auto"/>
        <w:ind w:left="28" w:right="878" w:firstLine="709"/>
        <w:jc w:val="center"/>
        <w:rPr>
          <w:b/>
          <w:color w:val="auto"/>
          <w:sz w:val="30"/>
          <w:lang w:val="ru-RU"/>
        </w:rPr>
      </w:pPr>
    </w:p>
    <w:p w:rsidR="005A0AB5" w:rsidRPr="005A580D" w:rsidRDefault="00263A2E" w:rsidP="0093590C">
      <w:pPr>
        <w:spacing w:after="0" w:line="360" w:lineRule="auto"/>
        <w:ind w:left="28" w:right="878" w:firstLine="709"/>
        <w:jc w:val="center"/>
        <w:rPr>
          <w:b/>
          <w:color w:val="auto"/>
          <w:lang w:val="ru-RU"/>
        </w:rPr>
      </w:pPr>
      <w:r w:rsidRPr="005A580D">
        <w:rPr>
          <w:b/>
          <w:color w:val="auto"/>
          <w:sz w:val="30"/>
        </w:rPr>
        <w:t>II</w:t>
      </w:r>
      <w:r w:rsidR="000D0649" w:rsidRPr="005A580D">
        <w:rPr>
          <w:b/>
          <w:color w:val="auto"/>
          <w:sz w:val="30"/>
          <w:lang w:val="ru-RU"/>
        </w:rPr>
        <w:t>. Целевой</w:t>
      </w:r>
      <w:r w:rsidRPr="005A580D">
        <w:rPr>
          <w:b/>
          <w:color w:val="auto"/>
          <w:sz w:val="30"/>
          <w:lang w:val="ru-RU"/>
        </w:rPr>
        <w:t xml:space="preserve"> </w:t>
      </w:r>
      <w:r w:rsidR="000D0649" w:rsidRPr="005A580D">
        <w:rPr>
          <w:b/>
          <w:color w:val="auto"/>
          <w:sz w:val="30"/>
          <w:lang w:val="ru-RU"/>
        </w:rPr>
        <w:t>раздел Программы</w:t>
      </w:r>
    </w:p>
    <w:p w:rsidR="005A0AB5" w:rsidRPr="009E0540" w:rsidRDefault="000D0649" w:rsidP="00263A2E">
      <w:pPr>
        <w:numPr>
          <w:ilvl w:val="0"/>
          <w:numId w:val="1"/>
        </w:numPr>
        <w:spacing w:after="0" w:line="360" w:lineRule="auto"/>
        <w:ind w:right="28"/>
        <w:rPr>
          <w:color w:val="auto"/>
          <w:lang w:val="ru-RU"/>
        </w:rPr>
      </w:pPr>
      <w:r w:rsidRPr="009E0540">
        <w:rPr>
          <w:color w:val="auto"/>
          <w:lang w:val="ru-RU"/>
        </w:rPr>
        <w:t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5A0AB5" w:rsidRPr="009E0540" w:rsidRDefault="000D0649" w:rsidP="00263A2E">
      <w:pPr>
        <w:numPr>
          <w:ilvl w:val="0"/>
          <w:numId w:val="1"/>
        </w:numPr>
        <w:spacing w:after="0" w:line="360" w:lineRule="auto"/>
        <w:ind w:right="28"/>
        <w:rPr>
          <w:color w:val="auto"/>
        </w:rPr>
      </w:pPr>
      <w:proofErr w:type="spellStart"/>
      <w:r w:rsidRPr="009E0540">
        <w:rPr>
          <w:color w:val="auto"/>
        </w:rPr>
        <w:t>Задачами</w:t>
      </w:r>
      <w:proofErr w:type="spellEnd"/>
      <w:r w:rsidRPr="009E0540">
        <w:rPr>
          <w:color w:val="auto"/>
        </w:rPr>
        <w:t xml:space="preserve"> </w:t>
      </w:r>
      <w:proofErr w:type="spellStart"/>
      <w:r w:rsidRPr="009E0540">
        <w:rPr>
          <w:color w:val="auto"/>
        </w:rPr>
        <w:t>Программы</w:t>
      </w:r>
      <w:proofErr w:type="spellEnd"/>
      <w:r w:rsidRPr="009E0540">
        <w:rPr>
          <w:color w:val="auto"/>
        </w:rPr>
        <w:t xml:space="preserve"> </w:t>
      </w:r>
      <w:proofErr w:type="spellStart"/>
      <w:r w:rsidRPr="009E0540">
        <w:rPr>
          <w:color w:val="auto"/>
        </w:rPr>
        <w:t>являются</w:t>
      </w:r>
      <w:proofErr w:type="spellEnd"/>
      <w:r w:rsidRPr="009E0540">
        <w:rPr>
          <w:color w:val="auto"/>
        </w:rPr>
        <w:t>:</w:t>
      </w:r>
    </w:p>
    <w:p w:rsidR="005A0AB5" w:rsidRPr="009E0540" w:rsidRDefault="00263A2E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>разработка единых подходов к восп</w:t>
      </w:r>
      <w:r>
        <w:rPr>
          <w:color w:val="auto"/>
          <w:lang w:val="ru-RU"/>
        </w:rPr>
        <w:t>итательной работе педагогического коллектива</w:t>
      </w:r>
      <w:r w:rsidR="000D0649" w:rsidRPr="009E0540">
        <w:rPr>
          <w:color w:val="auto"/>
          <w:lang w:val="ru-RU"/>
        </w:rPr>
        <w:t xml:space="preserve">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:rsidR="00263A2E" w:rsidRDefault="00263A2E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внедрение единых принципов, методов и форм </w:t>
      </w:r>
      <w:proofErr w:type="gramStart"/>
      <w:r w:rsidR="000D0649" w:rsidRPr="009E0540">
        <w:rPr>
          <w:color w:val="auto"/>
          <w:lang w:val="ru-RU"/>
        </w:rPr>
        <w:t>организации воспита</w:t>
      </w:r>
      <w:r>
        <w:rPr>
          <w:color w:val="auto"/>
          <w:lang w:val="ru-RU"/>
        </w:rPr>
        <w:t>тельной деятельности организации</w:t>
      </w:r>
      <w:r w:rsidR="000D0649" w:rsidRPr="009E0540">
        <w:rPr>
          <w:color w:val="auto"/>
          <w:lang w:val="ru-RU"/>
        </w:rPr>
        <w:t xml:space="preserve"> отдыха детей</w:t>
      </w:r>
      <w:proofErr w:type="gramEnd"/>
      <w:r w:rsidR="000D0649" w:rsidRPr="009E0540">
        <w:rPr>
          <w:color w:val="auto"/>
          <w:lang w:val="ru-RU"/>
        </w:rPr>
        <w:t xml:space="preserve"> и</w:t>
      </w:r>
      <w:r>
        <w:rPr>
          <w:color w:val="auto"/>
          <w:lang w:val="ru-RU"/>
        </w:rPr>
        <w:t xml:space="preserve"> их</w:t>
      </w:r>
      <w:r w:rsidR="000D0649" w:rsidRPr="009E0540">
        <w:rPr>
          <w:color w:val="auto"/>
          <w:lang w:val="ru-RU"/>
        </w:rPr>
        <w:t xml:space="preserve"> оздоровления в их применении к процессу воспитания, формирования и развития </w:t>
      </w:r>
      <w:proofErr w:type="spellStart"/>
      <w:r w:rsidR="000D0649" w:rsidRPr="009E0540">
        <w:rPr>
          <w:color w:val="auto"/>
          <w:lang w:val="ru-RU"/>
        </w:rPr>
        <w:t>субъектности</w:t>
      </w:r>
      <w:proofErr w:type="spellEnd"/>
      <w:r w:rsidR="000D0649" w:rsidRPr="009E0540">
        <w:rPr>
          <w:color w:val="auto"/>
          <w:lang w:val="ru-RU"/>
        </w:rPr>
        <w:t xml:space="preserve"> детей в условиях временн</w:t>
      </w:r>
      <w:r>
        <w:rPr>
          <w:color w:val="auto"/>
          <w:lang w:val="ru-RU"/>
        </w:rPr>
        <w:t>ого детского коллектива;</w:t>
      </w:r>
    </w:p>
    <w:p w:rsidR="005A0AB5" w:rsidRPr="009E0540" w:rsidRDefault="00263A2E" w:rsidP="00263A2E">
      <w:pPr>
        <w:spacing w:after="0" w:line="360" w:lineRule="auto"/>
        <w:ind w:left="28" w:right="28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          -  </w:t>
      </w:r>
      <w:r w:rsidR="000D0649" w:rsidRPr="009E0540">
        <w:rPr>
          <w:color w:val="auto"/>
          <w:lang w:val="ru-RU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:rsidR="00F76758" w:rsidRDefault="00956FF7" w:rsidP="0093590C">
      <w:pPr>
        <w:spacing w:after="0" w:line="360" w:lineRule="auto"/>
        <w:ind w:left="28" w:right="28"/>
        <w:rPr>
          <w:i/>
          <w:color w:val="auto"/>
          <w:highlight w:val="green"/>
          <w:lang w:val="ru-RU"/>
        </w:rPr>
      </w:pPr>
      <w:r>
        <w:rPr>
          <w:color w:val="auto"/>
          <w:lang w:val="ru-RU"/>
        </w:rPr>
        <w:t xml:space="preserve">9. </w:t>
      </w:r>
      <w:r w:rsidR="000D0649" w:rsidRPr="009E0540">
        <w:rPr>
          <w:color w:val="auto"/>
          <w:lang w:val="ru-RU"/>
        </w:rPr>
        <w:t xml:space="preserve">При реализации цели Программы </w:t>
      </w:r>
      <w:r w:rsidR="00E62AC9" w:rsidRPr="009E0540">
        <w:rPr>
          <w:color w:val="auto"/>
          <w:lang w:val="ru-RU"/>
        </w:rPr>
        <w:t>учитываются возрастные особенности участников смен</w:t>
      </w:r>
      <w:r w:rsidR="00263A2E">
        <w:rPr>
          <w:color w:val="auto"/>
          <w:lang w:val="ru-RU"/>
        </w:rPr>
        <w:t xml:space="preserve"> </w:t>
      </w:r>
      <w:r w:rsidR="00F76758">
        <w:rPr>
          <w:color w:val="auto"/>
          <w:lang w:val="ru-RU"/>
        </w:rPr>
        <w:t>ЛОЛ «</w:t>
      </w:r>
      <w:proofErr w:type="spellStart"/>
      <w:r w:rsidR="00F76758">
        <w:rPr>
          <w:color w:val="auto"/>
          <w:lang w:val="ru-RU"/>
        </w:rPr>
        <w:t>Спортландия</w:t>
      </w:r>
      <w:proofErr w:type="spellEnd"/>
      <w:r w:rsidR="00F76758">
        <w:rPr>
          <w:color w:val="auto"/>
          <w:lang w:val="ru-RU"/>
        </w:rPr>
        <w:t xml:space="preserve">» </w:t>
      </w:r>
      <w:r w:rsidR="00F76758">
        <w:rPr>
          <w:color w:val="auto"/>
          <w:sz w:val="30"/>
          <w:lang w:val="ru-RU"/>
        </w:rPr>
        <w:t xml:space="preserve">МКОУ СОШ №15 х. </w:t>
      </w:r>
      <w:proofErr w:type="gramStart"/>
      <w:r w:rsidR="00F76758">
        <w:rPr>
          <w:color w:val="auto"/>
          <w:sz w:val="30"/>
          <w:lang w:val="ru-RU"/>
        </w:rPr>
        <w:t>Садовый</w:t>
      </w:r>
      <w:proofErr w:type="gramEnd"/>
      <w:r w:rsidR="00F76758">
        <w:rPr>
          <w:color w:val="auto"/>
          <w:sz w:val="30"/>
          <w:lang w:val="ru-RU"/>
        </w:rPr>
        <w:t xml:space="preserve"> Минераловодского района</w:t>
      </w:r>
      <w:r w:rsidR="00F76758" w:rsidRPr="00F76758">
        <w:rPr>
          <w:i/>
          <w:color w:val="auto"/>
          <w:lang w:val="ru-RU"/>
        </w:rPr>
        <w:t>:</w:t>
      </w:r>
    </w:p>
    <w:p w:rsidR="005A0AB5" w:rsidRPr="00F76758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F76758">
        <w:rPr>
          <w:color w:val="auto"/>
          <w:lang w:val="ru-RU"/>
        </w:rPr>
        <w:t>7 — 10 лет — дети младшего школьного возраста;</w:t>
      </w:r>
    </w:p>
    <w:p w:rsidR="005A0AB5" w:rsidRPr="00F76758" w:rsidRDefault="000D0649" w:rsidP="00F76758">
      <w:pPr>
        <w:spacing w:after="0" w:line="360" w:lineRule="auto"/>
        <w:ind w:left="28" w:right="28"/>
        <w:rPr>
          <w:color w:val="auto"/>
          <w:lang w:val="ru-RU"/>
        </w:rPr>
      </w:pPr>
      <w:r w:rsidRPr="00F76758">
        <w:rPr>
          <w:color w:val="auto"/>
          <w:lang w:val="ru-RU"/>
        </w:rPr>
        <w:t>1 1 — 14 лет — д</w:t>
      </w:r>
      <w:r w:rsidR="00F76758">
        <w:rPr>
          <w:color w:val="auto"/>
          <w:lang w:val="ru-RU"/>
        </w:rPr>
        <w:t>ети среднего школьного возраста</w:t>
      </w:r>
      <w:r w:rsidRPr="00F76758">
        <w:rPr>
          <w:color w:val="auto"/>
          <w:lang w:val="ru-RU"/>
        </w:rPr>
        <w:t>.</w:t>
      </w:r>
    </w:p>
    <w:p w:rsidR="005A0AB5" w:rsidRPr="005A580D" w:rsidRDefault="00956FF7" w:rsidP="00956FF7">
      <w:pPr>
        <w:spacing w:after="0" w:line="360" w:lineRule="auto"/>
        <w:ind w:right="28"/>
        <w:rPr>
          <w:color w:val="auto"/>
          <w:highlight w:val="green"/>
          <w:lang w:val="ru-RU"/>
        </w:rPr>
      </w:pPr>
      <w:r>
        <w:rPr>
          <w:color w:val="auto"/>
          <w:lang w:val="ru-RU"/>
        </w:rPr>
        <w:lastRenderedPageBreak/>
        <w:t xml:space="preserve">10. </w:t>
      </w:r>
      <w:r w:rsidR="000D0649" w:rsidRPr="005A580D">
        <w:rPr>
          <w:color w:val="auto"/>
          <w:lang w:val="ru-RU"/>
        </w:rPr>
        <w:t>Конкретизация цели воспитательной работы применительно к возрастным особенностям детей позволяет выделить в ней следующие целевые приоритеты</w:t>
      </w:r>
      <w:r w:rsidR="00F76758">
        <w:rPr>
          <w:color w:val="auto"/>
          <w:lang w:val="ru-RU"/>
        </w:rPr>
        <w:t>:</w:t>
      </w:r>
    </w:p>
    <w:p w:rsidR="005A0AB5" w:rsidRPr="009E0540" w:rsidRDefault="00956FF7" w:rsidP="00956FF7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 xml:space="preserve">10.1. </w:t>
      </w:r>
      <w:r w:rsidR="000D0649" w:rsidRPr="005A580D">
        <w:rPr>
          <w:color w:val="auto"/>
          <w:lang w:val="ru-RU"/>
        </w:rPr>
        <w:t>В воспитании детей младшего школьного возраста целевым</w:t>
      </w:r>
      <w:r w:rsidR="000D0649" w:rsidRPr="009E0540">
        <w:rPr>
          <w:color w:val="auto"/>
          <w:lang w:val="ru-RU"/>
        </w:rPr>
        <w:t xml:space="preserve"> приоритетом является создание благоприятных условий для усвоения участниками социально значимых знаний —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Родине.</w:t>
      </w:r>
    </w:p>
    <w:p w:rsidR="005A0AB5" w:rsidRPr="009E0540" w:rsidRDefault="00956FF7" w:rsidP="00956FF7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 xml:space="preserve">10.2. </w:t>
      </w:r>
      <w:r w:rsidR="000D0649" w:rsidRPr="009E0540">
        <w:rPr>
          <w:color w:val="auto"/>
          <w:lang w:val="ru-RU"/>
        </w:rP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5A0AB5" w:rsidRPr="009E0540" w:rsidRDefault="00956FF7" w:rsidP="00956FF7">
      <w:pPr>
        <w:spacing w:after="0" w:line="360" w:lineRule="auto"/>
        <w:ind w:left="28" w:right="28"/>
        <w:rPr>
          <w:i/>
          <w:color w:val="auto"/>
          <w:lang w:val="ru-RU"/>
        </w:rPr>
      </w:pPr>
      <w:r>
        <w:rPr>
          <w:color w:val="auto"/>
          <w:lang w:val="ru-RU"/>
        </w:rPr>
        <w:t xml:space="preserve">11. </w:t>
      </w:r>
      <w:proofErr w:type="gramStart"/>
      <w:r w:rsidR="000D0649" w:rsidRPr="009E0540">
        <w:rPr>
          <w:color w:val="auto"/>
          <w:lang w:val="ru-RU"/>
        </w:rPr>
        <w:t>Разделы Программы раскрывают особенности формирования содержания воспитательной работы, а блоки «Мир», «Россия», «Человек» определяют ключевые сквозные векторы содержания инв</w:t>
      </w:r>
      <w:r w:rsidR="00E62AC9" w:rsidRPr="009E0540">
        <w:rPr>
          <w:color w:val="auto"/>
          <w:lang w:val="ru-RU"/>
        </w:rPr>
        <w:t xml:space="preserve">ариантных и вариативных модулей в воспитательной </w:t>
      </w:r>
      <w:r w:rsidR="00F76758">
        <w:rPr>
          <w:color w:val="auto"/>
          <w:lang w:val="ru-RU"/>
        </w:rPr>
        <w:t>ЛОЛ «</w:t>
      </w:r>
      <w:proofErr w:type="spellStart"/>
      <w:r w:rsidR="00F76758">
        <w:rPr>
          <w:color w:val="auto"/>
          <w:lang w:val="ru-RU"/>
        </w:rPr>
        <w:t>Спортландия</w:t>
      </w:r>
      <w:proofErr w:type="spellEnd"/>
      <w:r w:rsidR="00F76758">
        <w:rPr>
          <w:color w:val="auto"/>
          <w:lang w:val="ru-RU"/>
        </w:rPr>
        <w:t xml:space="preserve">» </w:t>
      </w:r>
      <w:r w:rsidR="00F76758">
        <w:rPr>
          <w:color w:val="auto"/>
          <w:sz w:val="30"/>
          <w:lang w:val="ru-RU"/>
        </w:rPr>
        <w:t>МКОУ СОШ №15 х. Садовый Минераловодского района</w:t>
      </w:r>
      <w:r w:rsidR="00F76758">
        <w:rPr>
          <w:color w:val="auto"/>
          <w:sz w:val="30"/>
          <w:lang w:val="ru-RU"/>
        </w:rPr>
        <w:t>.</w:t>
      </w:r>
      <w:proofErr w:type="gramEnd"/>
    </w:p>
    <w:p w:rsidR="00E62AC9" w:rsidRDefault="00E62AC9" w:rsidP="00E62AC9">
      <w:pPr>
        <w:spacing w:after="0" w:line="360" w:lineRule="auto"/>
        <w:ind w:left="738" w:right="28" w:firstLine="0"/>
        <w:rPr>
          <w:i/>
          <w:color w:val="auto"/>
          <w:lang w:val="ru-RU"/>
        </w:rPr>
      </w:pPr>
    </w:p>
    <w:p w:rsidR="00EE1B55" w:rsidRDefault="00EE1B55" w:rsidP="00E62AC9">
      <w:pPr>
        <w:spacing w:after="0" w:line="360" w:lineRule="auto"/>
        <w:ind w:left="738" w:right="28" w:firstLine="0"/>
        <w:rPr>
          <w:i/>
          <w:color w:val="auto"/>
          <w:lang w:val="ru-RU"/>
        </w:rPr>
      </w:pPr>
    </w:p>
    <w:p w:rsidR="00EE1B55" w:rsidRDefault="00EE1B55" w:rsidP="00E62AC9">
      <w:pPr>
        <w:spacing w:after="0" w:line="360" w:lineRule="auto"/>
        <w:ind w:left="738" w:right="28" w:firstLine="0"/>
        <w:rPr>
          <w:i/>
          <w:color w:val="auto"/>
          <w:lang w:val="ru-RU"/>
        </w:rPr>
      </w:pPr>
    </w:p>
    <w:p w:rsidR="00EE1B55" w:rsidRPr="009E0540" w:rsidRDefault="00EE1B55" w:rsidP="00E62AC9">
      <w:pPr>
        <w:spacing w:after="0" w:line="360" w:lineRule="auto"/>
        <w:ind w:left="738" w:right="28" w:firstLine="0"/>
        <w:rPr>
          <w:i/>
          <w:color w:val="auto"/>
          <w:lang w:val="ru-RU"/>
        </w:rPr>
      </w:pPr>
    </w:p>
    <w:p w:rsidR="005A0AB5" w:rsidRPr="00E43AF3" w:rsidRDefault="000D0649" w:rsidP="0093590C">
      <w:pPr>
        <w:spacing w:after="0" w:line="360" w:lineRule="auto"/>
        <w:ind w:left="878" w:right="210" w:hanging="10"/>
        <w:jc w:val="center"/>
        <w:rPr>
          <w:b/>
          <w:color w:val="auto"/>
          <w:lang w:val="ru-RU"/>
        </w:rPr>
      </w:pPr>
      <w:r w:rsidRPr="00E43AF3">
        <w:rPr>
          <w:b/>
          <w:color w:val="auto"/>
          <w:sz w:val="30"/>
        </w:rPr>
        <w:t>III</w:t>
      </w:r>
      <w:r w:rsidRPr="00E43AF3">
        <w:rPr>
          <w:b/>
          <w:color w:val="auto"/>
          <w:sz w:val="30"/>
          <w:lang w:val="ru-RU"/>
        </w:rPr>
        <w:t>. Содержательный раздел</w:t>
      </w:r>
    </w:p>
    <w:p w:rsidR="005A0AB5" w:rsidRPr="00E43AF3" w:rsidRDefault="00E43AF3" w:rsidP="00E43AF3">
      <w:pPr>
        <w:spacing w:after="0" w:line="360" w:lineRule="auto"/>
        <w:ind w:left="28" w:right="28"/>
        <w:rPr>
          <w:i/>
          <w:color w:val="auto"/>
          <w:lang w:val="ru-RU"/>
        </w:rPr>
      </w:pPr>
      <w:r>
        <w:rPr>
          <w:color w:val="auto"/>
          <w:lang w:val="ru-RU"/>
        </w:rPr>
        <w:t xml:space="preserve">12. </w:t>
      </w:r>
      <w:r w:rsidR="000D0649" w:rsidRPr="009E0540">
        <w:rPr>
          <w:color w:val="auto"/>
          <w:lang w:val="ru-RU"/>
        </w:rPr>
        <w:t xml:space="preserve">В основу каждого направления воспитательной работы в </w:t>
      </w:r>
      <w:r w:rsidR="00F76758">
        <w:rPr>
          <w:color w:val="auto"/>
          <w:lang w:val="ru-RU"/>
        </w:rPr>
        <w:t>ЛОЛ «</w:t>
      </w:r>
      <w:proofErr w:type="spellStart"/>
      <w:r w:rsidR="00F76758">
        <w:rPr>
          <w:color w:val="auto"/>
          <w:lang w:val="ru-RU"/>
        </w:rPr>
        <w:t>Спортландия</w:t>
      </w:r>
      <w:proofErr w:type="spellEnd"/>
      <w:r w:rsidR="00F76758">
        <w:rPr>
          <w:color w:val="auto"/>
          <w:lang w:val="ru-RU"/>
        </w:rPr>
        <w:t xml:space="preserve">» </w:t>
      </w:r>
      <w:r w:rsidR="00F76758">
        <w:rPr>
          <w:color w:val="auto"/>
          <w:sz w:val="30"/>
          <w:lang w:val="ru-RU"/>
        </w:rPr>
        <w:t xml:space="preserve">МКОУ СОШ №15 х. </w:t>
      </w:r>
      <w:proofErr w:type="gramStart"/>
      <w:r w:rsidR="00F76758">
        <w:rPr>
          <w:color w:val="auto"/>
          <w:sz w:val="30"/>
          <w:lang w:val="ru-RU"/>
        </w:rPr>
        <w:t>Садовый</w:t>
      </w:r>
      <w:proofErr w:type="gramEnd"/>
      <w:r w:rsidR="00F76758">
        <w:rPr>
          <w:color w:val="auto"/>
          <w:sz w:val="30"/>
          <w:lang w:val="ru-RU"/>
        </w:rPr>
        <w:t xml:space="preserve"> Минераловодского района</w:t>
      </w:r>
      <w:r w:rsidRPr="00E43AF3">
        <w:rPr>
          <w:i/>
          <w:color w:val="auto"/>
          <w:highlight w:val="green"/>
          <w:lang w:val="ru-RU"/>
        </w:rPr>
        <w:t xml:space="preserve"> </w:t>
      </w:r>
      <w:r w:rsidR="000D0649" w:rsidRPr="009E0540">
        <w:rPr>
          <w:color w:val="auto"/>
          <w:lang w:val="ru-RU"/>
        </w:rPr>
        <w:lastRenderedPageBreak/>
        <w:t>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5A0AB5" w:rsidRPr="00E43AF3" w:rsidRDefault="000D0649" w:rsidP="00E43AF3">
      <w:pPr>
        <w:spacing w:after="0" w:line="360" w:lineRule="auto"/>
        <w:ind w:left="28" w:right="28"/>
        <w:rPr>
          <w:i/>
          <w:color w:val="auto"/>
          <w:lang w:val="ru-RU"/>
        </w:rPr>
      </w:pPr>
      <w:r w:rsidRPr="009E0540">
        <w:rPr>
          <w:color w:val="auto"/>
          <w:lang w:val="ru-RU"/>
        </w:rPr>
        <w:t xml:space="preserve">Основные направления воспитательной работы </w:t>
      </w:r>
      <w:r w:rsidR="00F76758">
        <w:rPr>
          <w:color w:val="auto"/>
          <w:lang w:val="ru-RU"/>
        </w:rPr>
        <w:t>ЛОЛ «</w:t>
      </w:r>
      <w:proofErr w:type="spellStart"/>
      <w:r w:rsidR="00F76758">
        <w:rPr>
          <w:color w:val="auto"/>
          <w:lang w:val="ru-RU"/>
        </w:rPr>
        <w:t>Спортландия</w:t>
      </w:r>
      <w:proofErr w:type="spellEnd"/>
      <w:r w:rsidR="00F76758">
        <w:rPr>
          <w:color w:val="auto"/>
          <w:lang w:val="ru-RU"/>
        </w:rPr>
        <w:t xml:space="preserve">» </w:t>
      </w:r>
      <w:r w:rsidR="00F76758">
        <w:rPr>
          <w:color w:val="auto"/>
          <w:sz w:val="30"/>
          <w:lang w:val="ru-RU"/>
        </w:rPr>
        <w:t xml:space="preserve">МКОУ СОШ №15 х. </w:t>
      </w:r>
      <w:proofErr w:type="gramStart"/>
      <w:r w:rsidR="00F76758">
        <w:rPr>
          <w:color w:val="auto"/>
          <w:sz w:val="30"/>
          <w:lang w:val="ru-RU"/>
        </w:rPr>
        <w:t>Садовый</w:t>
      </w:r>
      <w:proofErr w:type="gramEnd"/>
      <w:r w:rsidR="00F76758">
        <w:rPr>
          <w:color w:val="auto"/>
          <w:sz w:val="30"/>
          <w:lang w:val="ru-RU"/>
        </w:rPr>
        <w:t xml:space="preserve"> Минераловодского района</w:t>
      </w:r>
      <w:r w:rsidR="00F76758" w:rsidRPr="009E0540">
        <w:rPr>
          <w:color w:val="auto"/>
          <w:lang w:val="ru-RU"/>
        </w:rPr>
        <w:t xml:space="preserve"> </w:t>
      </w:r>
      <w:r w:rsidRPr="009E0540">
        <w:rPr>
          <w:color w:val="auto"/>
          <w:lang w:val="ru-RU"/>
        </w:rPr>
        <w:t>включают в себя:</w:t>
      </w:r>
    </w:p>
    <w:p w:rsidR="00E62AC9" w:rsidRPr="009E0540" w:rsidRDefault="000D0649" w:rsidP="00E62AC9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9E0540">
        <w:rPr>
          <w:b/>
          <w:color w:val="auto"/>
          <w:lang w:val="ru-RU"/>
        </w:rPr>
        <w:t>гражданское воспитание</w:t>
      </w:r>
      <w:r w:rsidRPr="009E0540">
        <w:rPr>
          <w:color w:val="auto"/>
          <w:lang w:val="ru-RU"/>
        </w:rPr>
        <w:t xml:space="preserve">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E62AC9" w:rsidRPr="009E0540" w:rsidRDefault="000D0649" w:rsidP="00E62AC9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9E0540">
        <w:rPr>
          <w:b/>
          <w:color w:val="auto"/>
          <w:lang w:val="ru-RU"/>
        </w:rPr>
        <w:t>патриотическое воспитание:</w:t>
      </w:r>
      <w:r w:rsidRPr="009E0540">
        <w:rPr>
          <w:color w:val="auto"/>
          <w:lang w:val="ru-RU"/>
        </w:rPr>
        <w:t xml:space="preserve"> воспитание любви к своему народу и уважения к другим народам России, формирование общероссийской культурной идентичности; </w:t>
      </w:r>
    </w:p>
    <w:p w:rsidR="00E62AC9" w:rsidRPr="009E0540" w:rsidRDefault="000D0649" w:rsidP="00E62AC9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9E0540">
        <w:rPr>
          <w:b/>
          <w:color w:val="auto"/>
          <w:lang w:val="ru-RU"/>
        </w:rPr>
        <w:t>духовно-нравственное воспитание</w:t>
      </w:r>
      <w:r w:rsidRPr="009E0540">
        <w:rPr>
          <w:color w:val="auto"/>
          <w:lang w:val="ru-RU"/>
        </w:rPr>
        <w:t>: воспитание детей на основе духовно</w:t>
      </w:r>
      <w:r w:rsidR="00E62AC9" w:rsidRPr="009E0540">
        <w:rPr>
          <w:color w:val="auto"/>
          <w:lang w:val="ru-RU"/>
        </w:rPr>
        <w:t>-</w:t>
      </w:r>
      <w:r w:rsidRPr="009E0540">
        <w:rPr>
          <w:color w:val="auto"/>
          <w:lang w:val="ru-RU"/>
        </w:rPr>
        <w:t xml:space="preserve">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E62AC9" w:rsidRPr="009E0540" w:rsidRDefault="000D0649" w:rsidP="00E62AC9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9E0540">
        <w:rPr>
          <w:b/>
          <w:color w:val="auto"/>
          <w:lang w:val="ru-RU"/>
        </w:rPr>
        <w:t>эстетическое воспитание:</w:t>
      </w:r>
      <w:r w:rsidRPr="009E0540">
        <w:rPr>
          <w:color w:val="auto"/>
          <w:lang w:val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152C4F" w:rsidRPr="009E0540" w:rsidRDefault="000D0649" w:rsidP="00E62AC9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9E0540">
        <w:rPr>
          <w:b/>
          <w:color w:val="auto"/>
          <w:lang w:val="ru-RU"/>
        </w:rPr>
        <w:t>трудовое воспитание:</w:t>
      </w:r>
      <w:r w:rsidRPr="009E0540">
        <w:rPr>
          <w:color w:val="auto"/>
          <w:lang w:val="ru-RU"/>
        </w:rPr>
        <w:t xml:space="preserve">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152C4F" w:rsidRPr="009E0540" w:rsidRDefault="000D0649" w:rsidP="00E62AC9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9E0540">
        <w:rPr>
          <w:b/>
          <w:color w:val="auto"/>
          <w:lang w:val="ru-RU"/>
        </w:rPr>
        <w:t>физическое воспитание, формирование культуры здорового образа жизни и эмоционального благополучия</w:t>
      </w:r>
      <w:r w:rsidRPr="009E0540">
        <w:rPr>
          <w:color w:val="auto"/>
          <w:lang w:val="ru-RU"/>
        </w:rPr>
        <w:t xml:space="preserve">: компонент </w:t>
      </w:r>
      <w:proofErr w:type="spellStart"/>
      <w:r w:rsidRPr="009E0540">
        <w:rPr>
          <w:color w:val="auto"/>
          <w:lang w:val="ru-RU"/>
        </w:rPr>
        <w:t>здоровьесберегающей</w:t>
      </w:r>
      <w:proofErr w:type="spellEnd"/>
      <w:r w:rsidRPr="009E0540">
        <w:rPr>
          <w:color w:val="auto"/>
          <w:lang w:val="ru-RU"/>
        </w:rPr>
        <w:t xml:space="preserve"> работы, создание благоприятного психологического климата, обеспечение рациональной и безопасной организации </w:t>
      </w:r>
      <w:r w:rsidRPr="009E0540">
        <w:rPr>
          <w:color w:val="auto"/>
          <w:lang w:val="ru-RU"/>
        </w:rPr>
        <w:lastRenderedPageBreak/>
        <w:t>оздоровительного процесса, эффективной физкультурно</w:t>
      </w:r>
      <w:r w:rsidR="00E62AC9" w:rsidRPr="009E0540">
        <w:rPr>
          <w:color w:val="auto"/>
          <w:lang w:val="ru-RU"/>
        </w:rPr>
        <w:t>-</w:t>
      </w:r>
      <w:r w:rsidRPr="009E0540">
        <w:rPr>
          <w:color w:val="auto"/>
          <w:lang w:val="ru-RU"/>
        </w:rPr>
        <w:t xml:space="preserve">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 </w:t>
      </w:r>
    </w:p>
    <w:p w:rsidR="005A0AB5" w:rsidRPr="009E0540" w:rsidRDefault="000D0649" w:rsidP="00E43AF3">
      <w:pPr>
        <w:spacing w:after="0" w:line="360" w:lineRule="auto"/>
        <w:ind w:left="28" w:right="28" w:firstLine="823"/>
        <w:rPr>
          <w:color w:val="auto"/>
          <w:lang w:val="ru-RU"/>
        </w:rPr>
      </w:pPr>
      <w:r w:rsidRPr="009E0540">
        <w:rPr>
          <w:b/>
          <w:color w:val="auto"/>
          <w:lang w:val="ru-RU"/>
        </w:rPr>
        <w:t>экологическое воспитание:</w:t>
      </w:r>
      <w:r w:rsidRPr="009E0540">
        <w:rPr>
          <w:color w:val="auto"/>
          <w:lang w:val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5A0AB5" w:rsidRPr="00E43AF3" w:rsidRDefault="000D0649" w:rsidP="0099357D">
      <w:pPr>
        <w:pStyle w:val="ab"/>
        <w:numPr>
          <w:ilvl w:val="0"/>
          <w:numId w:val="19"/>
        </w:numPr>
        <w:spacing w:after="0" w:line="360" w:lineRule="auto"/>
        <w:ind w:right="28"/>
        <w:rPr>
          <w:color w:val="auto"/>
          <w:lang w:val="ru-RU"/>
        </w:rPr>
      </w:pPr>
      <w:r w:rsidRPr="00E43AF3">
        <w:rPr>
          <w:color w:val="auto"/>
          <w:lang w:val="ru-RU"/>
        </w:rPr>
        <w:t>В общем блоке реализации содержания «Мир»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 Содержание блока «Мир» реализуется в следующих формах:</w:t>
      </w:r>
    </w:p>
    <w:p w:rsidR="0099357D" w:rsidRPr="0099357D" w:rsidRDefault="000D0649" w:rsidP="0099357D">
      <w:pPr>
        <w:pStyle w:val="ab"/>
        <w:numPr>
          <w:ilvl w:val="0"/>
          <w:numId w:val="19"/>
        </w:numPr>
        <w:spacing w:after="0" w:line="360" w:lineRule="auto"/>
        <w:ind w:right="28"/>
        <w:rPr>
          <w:color w:val="auto"/>
          <w:lang w:val="ru-RU"/>
        </w:rPr>
      </w:pPr>
      <w:r w:rsidRPr="0099357D">
        <w:rPr>
          <w:color w:val="auto"/>
          <w:lang w:val="ru-RU"/>
        </w:rPr>
        <w:t>исторические игры, информационные часы «Жизнь замечательных людей»,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героями-защитниками Отечества;</w:t>
      </w:r>
    </w:p>
    <w:p w:rsidR="0099357D" w:rsidRPr="0099357D" w:rsidRDefault="000D0649" w:rsidP="0099357D">
      <w:pPr>
        <w:pStyle w:val="ab"/>
        <w:numPr>
          <w:ilvl w:val="0"/>
          <w:numId w:val="19"/>
        </w:numPr>
        <w:spacing w:after="0" w:line="360" w:lineRule="auto"/>
        <w:ind w:right="28"/>
        <w:rPr>
          <w:color w:val="auto"/>
          <w:lang w:val="ru-RU"/>
        </w:rPr>
      </w:pPr>
      <w:r w:rsidRPr="0099357D">
        <w:rPr>
          <w:color w:val="auto"/>
          <w:lang w:val="ru-RU"/>
        </w:rPr>
        <w:t xml:space="preserve"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 </w:t>
      </w:r>
    </w:p>
    <w:p w:rsidR="0099357D" w:rsidRPr="0099357D" w:rsidRDefault="000D0649" w:rsidP="0099357D">
      <w:pPr>
        <w:pStyle w:val="ab"/>
        <w:numPr>
          <w:ilvl w:val="0"/>
          <w:numId w:val="19"/>
        </w:numPr>
        <w:spacing w:after="0" w:line="360" w:lineRule="auto"/>
        <w:ind w:right="28"/>
        <w:rPr>
          <w:color w:val="auto"/>
          <w:lang w:val="ru-RU"/>
        </w:rPr>
      </w:pPr>
      <w:proofErr w:type="gramStart"/>
      <w:r w:rsidRPr="0099357D">
        <w:rPr>
          <w:color w:val="auto"/>
          <w:lang w:val="ru-RU"/>
        </w:rPr>
        <w:t xml:space="preserve"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 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</w:t>
      </w:r>
      <w:r w:rsidRPr="0099357D">
        <w:rPr>
          <w:color w:val="auto"/>
          <w:lang w:val="ru-RU"/>
        </w:rPr>
        <w:lastRenderedPageBreak/>
        <w:t xml:space="preserve">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</w:t>
      </w:r>
      <w:proofErr w:type="gramEnd"/>
    </w:p>
    <w:p w:rsidR="0099357D" w:rsidRPr="0099357D" w:rsidRDefault="000D0649" w:rsidP="0099357D">
      <w:pPr>
        <w:pStyle w:val="ab"/>
        <w:numPr>
          <w:ilvl w:val="0"/>
          <w:numId w:val="19"/>
        </w:numPr>
        <w:spacing w:after="0" w:line="360" w:lineRule="auto"/>
        <w:ind w:right="28"/>
        <w:rPr>
          <w:color w:val="auto"/>
          <w:lang w:val="ru-RU"/>
        </w:rPr>
      </w:pPr>
      <w:r w:rsidRPr="0099357D">
        <w:rPr>
          <w:color w:val="auto"/>
          <w:lang w:val="ru-RU"/>
        </w:rPr>
        <w:t xml:space="preserve">организация исследовательской и проектной деятельности; просмотр научно-популярных фильмов; встречи с людьми, добившимися успехов </w:t>
      </w:r>
      <w:r w:rsidR="0099357D" w:rsidRPr="0099357D">
        <w:rPr>
          <w:color w:val="auto"/>
          <w:lang w:val="ru-RU"/>
        </w:rPr>
        <w:t>в различных сферах деятельности</w:t>
      </w:r>
      <w:r w:rsidRPr="0099357D">
        <w:rPr>
          <w:color w:val="auto"/>
          <w:lang w:val="ru-RU"/>
        </w:rPr>
        <w:t>; 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:rsidR="005A0AB5" w:rsidRPr="0099357D" w:rsidRDefault="000D0649" w:rsidP="0099357D">
      <w:pPr>
        <w:pStyle w:val="ab"/>
        <w:numPr>
          <w:ilvl w:val="0"/>
          <w:numId w:val="19"/>
        </w:numPr>
        <w:spacing w:after="0" w:line="360" w:lineRule="auto"/>
        <w:ind w:right="28"/>
        <w:rPr>
          <w:color w:val="auto"/>
          <w:lang w:val="ru-RU"/>
        </w:rPr>
      </w:pPr>
      <w:r w:rsidRPr="0099357D">
        <w:rPr>
          <w:color w:val="auto"/>
          <w:lang w:val="ru-RU"/>
        </w:rPr>
        <w:t>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:rsidR="0018093C" w:rsidRDefault="00E43AF3" w:rsidP="00E43AF3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14.</w:t>
      </w:r>
      <w:r w:rsidR="000D0649" w:rsidRPr="00E43AF3">
        <w:rPr>
          <w:color w:val="auto"/>
          <w:lang w:val="ru-RU"/>
        </w:rPr>
        <w:t>В общем блоке реализации содержания «Россия» предлагаются пять комплексов мероприятий:</w:t>
      </w:r>
      <w:r w:rsidR="0018093C" w:rsidRPr="00E43AF3">
        <w:rPr>
          <w:color w:val="auto"/>
          <w:lang w:val="ru-RU"/>
        </w:rPr>
        <w:t xml:space="preserve"> </w:t>
      </w:r>
    </w:p>
    <w:p w:rsidR="005A0AB5" w:rsidRPr="00002990" w:rsidRDefault="00E43AF3" w:rsidP="00E43AF3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14.1.</w:t>
      </w:r>
      <w:r w:rsidR="000D0649" w:rsidRPr="009E0540">
        <w:rPr>
          <w:color w:val="auto"/>
          <w:lang w:val="ru-RU"/>
        </w:rPr>
        <w:t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</w:t>
      </w:r>
      <w:r>
        <w:rPr>
          <w:color w:val="auto"/>
          <w:lang w:val="ru-RU"/>
        </w:rPr>
        <w:t>л</w:t>
      </w:r>
      <w:r w:rsidR="000D0649" w:rsidRPr="009E0540">
        <w:rPr>
          <w:color w:val="auto"/>
          <w:lang w:val="ru-RU"/>
        </w:rPr>
        <w:t xml:space="preserve">ивость. </w:t>
      </w:r>
      <w:r w:rsidR="00002990">
        <w:rPr>
          <w:color w:val="auto"/>
          <w:lang w:val="ru-RU"/>
        </w:rPr>
        <w:t>Ф</w:t>
      </w:r>
      <w:r w:rsidR="000D0649" w:rsidRPr="00002990">
        <w:rPr>
          <w:color w:val="auto"/>
          <w:lang w:val="ru-RU"/>
        </w:rPr>
        <w:t>ормы мероприятий:</w:t>
      </w:r>
    </w:p>
    <w:p w:rsidR="005A0AB5" w:rsidRPr="009E0540" w:rsidRDefault="00E43AF3" w:rsidP="00E43AF3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>-Т</w:t>
      </w:r>
      <w:r w:rsidR="000D0649" w:rsidRPr="009E0540">
        <w:rPr>
          <w:color w:val="auto"/>
          <w:lang w:val="ru-RU"/>
        </w:rPr>
        <w:t>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</w:t>
      </w:r>
      <w:r w:rsidR="0099357D">
        <w:rPr>
          <w:color w:val="auto"/>
          <w:lang w:val="ru-RU"/>
        </w:rPr>
        <w:t>кой Федерации; тематические дни.</w:t>
      </w:r>
      <w:r w:rsidR="000D0649" w:rsidRPr="009E0540">
        <w:rPr>
          <w:color w:val="auto"/>
          <w:lang w:val="ru-RU"/>
        </w:rPr>
        <w:t xml:space="preserve"> </w:t>
      </w:r>
    </w:p>
    <w:p w:rsidR="005A0AB5" w:rsidRPr="00002990" w:rsidRDefault="00E43AF3" w:rsidP="00E43AF3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14.2.</w:t>
      </w:r>
      <w:r w:rsidR="000D0649" w:rsidRPr="009E0540">
        <w:rPr>
          <w:color w:val="auto"/>
          <w:lang w:val="ru-RU"/>
        </w:rPr>
        <w:t xml:space="preserve">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 </w:t>
      </w:r>
      <w:r w:rsidR="00002990">
        <w:rPr>
          <w:color w:val="auto"/>
          <w:lang w:val="ru-RU"/>
        </w:rPr>
        <w:t>Ф</w:t>
      </w:r>
      <w:r w:rsidR="000D0649" w:rsidRPr="00002990">
        <w:rPr>
          <w:color w:val="auto"/>
          <w:lang w:val="ru-RU"/>
        </w:rPr>
        <w:t>орматы мероприятий:</w:t>
      </w:r>
    </w:p>
    <w:p w:rsidR="0099357D" w:rsidRPr="0099357D" w:rsidRDefault="000D0649" w:rsidP="0099357D">
      <w:pPr>
        <w:pStyle w:val="ab"/>
        <w:numPr>
          <w:ilvl w:val="0"/>
          <w:numId w:val="20"/>
        </w:numPr>
        <w:spacing w:after="0" w:line="360" w:lineRule="auto"/>
        <w:ind w:right="28"/>
        <w:rPr>
          <w:color w:val="auto"/>
          <w:lang w:val="ru-RU"/>
        </w:rPr>
      </w:pPr>
      <w:r w:rsidRPr="0099357D">
        <w:rPr>
          <w:color w:val="auto"/>
          <w:lang w:val="ru-RU"/>
        </w:rPr>
        <w:t xml:space="preserve">проведение тематических занятий о героизме и мужестве, раскрывающих важность сохранения памяти о подвигах наших </w:t>
      </w:r>
      <w:r w:rsidRPr="0099357D">
        <w:rPr>
          <w:color w:val="auto"/>
          <w:lang w:val="ru-RU"/>
        </w:rPr>
        <w:lastRenderedPageBreak/>
        <w:t xml:space="preserve">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 </w:t>
      </w:r>
    </w:p>
    <w:p w:rsidR="0099357D" w:rsidRPr="0099357D" w:rsidRDefault="000D0649" w:rsidP="0099357D">
      <w:pPr>
        <w:pStyle w:val="ab"/>
        <w:numPr>
          <w:ilvl w:val="0"/>
          <w:numId w:val="20"/>
        </w:numPr>
        <w:spacing w:after="0" w:line="360" w:lineRule="auto"/>
        <w:ind w:right="28"/>
        <w:rPr>
          <w:color w:val="auto"/>
          <w:lang w:val="ru-RU"/>
        </w:rPr>
      </w:pPr>
      <w:r w:rsidRPr="0099357D">
        <w:rPr>
          <w:color w:val="auto"/>
          <w:lang w:val="ru-RU"/>
        </w:rPr>
        <w:t xml:space="preserve"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правды; </w:t>
      </w:r>
    </w:p>
    <w:p w:rsidR="005A0AB5" w:rsidRPr="0099357D" w:rsidRDefault="000D0649" w:rsidP="0099357D">
      <w:pPr>
        <w:pStyle w:val="ab"/>
        <w:numPr>
          <w:ilvl w:val="0"/>
          <w:numId w:val="20"/>
        </w:numPr>
        <w:spacing w:after="0" w:line="360" w:lineRule="auto"/>
        <w:ind w:right="28"/>
        <w:rPr>
          <w:color w:val="auto"/>
          <w:lang w:val="ru-RU"/>
        </w:rPr>
      </w:pPr>
      <w:r w:rsidRPr="0099357D">
        <w:rPr>
          <w:color w:val="auto"/>
          <w:lang w:val="ru-RU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5A0AB5" w:rsidRPr="009E0540" w:rsidRDefault="00E43AF3" w:rsidP="00E43AF3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14.3.</w:t>
      </w:r>
      <w:r w:rsidR="000D0649" w:rsidRPr="009E0540">
        <w:rPr>
          <w:color w:val="auto"/>
          <w:lang w:val="ru-RU"/>
        </w:rPr>
        <w:t xml:space="preserve">Третий комплекс мероприятий направлен на служение российскому обществу и </w:t>
      </w:r>
      <w:r w:rsidR="004B25EC" w:rsidRPr="009E0540">
        <w:rPr>
          <w:color w:val="auto"/>
          <w:lang w:val="ru-RU"/>
        </w:rPr>
        <w:t>исторически сложившемуся государственному единству,</w:t>
      </w:r>
      <w:r w:rsidR="000D0649" w:rsidRPr="009E0540">
        <w:rPr>
          <w:color w:val="auto"/>
          <w:lang w:val="ru-RU"/>
        </w:rPr>
        <w:t xml:space="preserve">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:rsidR="005A0AB5" w:rsidRPr="009E0540" w:rsidRDefault="00E43AF3" w:rsidP="00E43AF3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14.4.</w:t>
      </w:r>
      <w:r w:rsidR="000D0649" w:rsidRPr="009E0540">
        <w:rPr>
          <w:color w:val="auto"/>
          <w:lang w:val="ru-RU"/>
        </w:rPr>
        <w:t>Четвертый комплекс меро</w:t>
      </w:r>
      <w:r w:rsidR="0018093C" w:rsidRPr="009E0540">
        <w:rPr>
          <w:color w:val="auto"/>
          <w:lang w:val="ru-RU"/>
        </w:rPr>
        <w:t>приятий связан с русским языко</w:t>
      </w:r>
      <w:proofErr w:type="gramStart"/>
      <w:r w:rsidR="0018093C" w:rsidRPr="009E0540">
        <w:rPr>
          <w:color w:val="auto"/>
          <w:lang w:val="ru-RU"/>
        </w:rPr>
        <w:t>м-</w:t>
      </w:r>
      <w:proofErr w:type="gramEnd"/>
      <w:r w:rsidR="0018093C" w:rsidRPr="009E0540">
        <w:rPr>
          <w:color w:val="auto"/>
          <w:lang w:val="ru-RU"/>
        </w:rPr>
        <w:t xml:space="preserve"> </w:t>
      </w:r>
      <w:r w:rsidR="000D0649" w:rsidRPr="009E0540">
        <w:rPr>
          <w:color w:val="auto"/>
          <w:lang w:val="ru-RU"/>
        </w:rPr>
        <w:t>государственным языком Российской Федерации.</w:t>
      </w:r>
    </w:p>
    <w:p w:rsidR="005A0AB5" w:rsidRPr="009E0540" w:rsidRDefault="00F763BA" w:rsidP="0093590C">
      <w:pPr>
        <w:spacing w:after="0" w:line="360" w:lineRule="auto"/>
        <w:ind w:left="768" w:right="28" w:firstLine="0"/>
        <w:rPr>
          <w:color w:val="auto"/>
          <w:lang w:val="ru-RU"/>
        </w:rPr>
      </w:pPr>
      <w:r>
        <w:rPr>
          <w:color w:val="auto"/>
          <w:lang w:val="ru-RU"/>
        </w:rPr>
        <w:t>Ф</w:t>
      </w:r>
      <w:r w:rsidR="000D0649" w:rsidRPr="009E0540">
        <w:rPr>
          <w:color w:val="auto"/>
          <w:lang w:val="ru-RU"/>
        </w:rPr>
        <w:t>ормы мероприятий:</w:t>
      </w:r>
    </w:p>
    <w:p w:rsidR="005A0AB5" w:rsidRPr="0099357D" w:rsidRDefault="000D0649" w:rsidP="0099357D">
      <w:pPr>
        <w:pStyle w:val="ab"/>
        <w:numPr>
          <w:ilvl w:val="0"/>
          <w:numId w:val="21"/>
        </w:numPr>
        <w:spacing w:after="0" w:line="360" w:lineRule="auto"/>
        <w:ind w:right="105"/>
        <w:rPr>
          <w:color w:val="auto"/>
          <w:lang w:val="ru-RU"/>
        </w:rPr>
      </w:pPr>
      <w:r w:rsidRPr="0099357D">
        <w:rPr>
          <w:color w:val="auto"/>
          <w:lang w:val="ru-RU"/>
        </w:rPr>
        <w:t>организация выставок книг, посвященных русскому языку, русской литературе и русской культуре; 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</w:t>
      </w:r>
    </w:p>
    <w:p w:rsidR="005A0AB5" w:rsidRPr="0099357D" w:rsidRDefault="00390649" w:rsidP="0099357D">
      <w:pPr>
        <w:pStyle w:val="ab"/>
        <w:numPr>
          <w:ilvl w:val="0"/>
          <w:numId w:val="21"/>
        </w:numPr>
        <w:spacing w:after="0" w:line="360" w:lineRule="auto"/>
        <w:ind w:right="96"/>
        <w:rPr>
          <w:color w:val="auto"/>
          <w:lang w:val="ru-RU"/>
        </w:rPr>
      </w:pPr>
      <w:proofErr w:type="gramStart"/>
      <w:r w:rsidRPr="0099357D">
        <w:rPr>
          <w:color w:val="auto"/>
          <w:lang w:val="ru-RU"/>
        </w:rPr>
        <w:t>п</w:t>
      </w:r>
      <w:r w:rsidR="000D0649" w:rsidRPr="0099357D">
        <w:rPr>
          <w:color w:val="auto"/>
          <w:lang w:val="ru-RU"/>
        </w:rPr>
        <w:t xml:space="preserve">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</w:t>
      </w:r>
      <w:r w:rsidR="000D0649" w:rsidRPr="0099357D">
        <w:rPr>
          <w:color w:val="auto"/>
          <w:lang w:val="ru-RU"/>
        </w:rPr>
        <w:lastRenderedPageBreak/>
        <w:t>события по мотивам русских народных сказок;</w:t>
      </w:r>
      <w:proofErr w:type="gramEnd"/>
      <w:r w:rsidR="000D0649" w:rsidRPr="0099357D">
        <w:rPr>
          <w:color w:val="auto"/>
          <w:lang w:val="ru-RU"/>
        </w:rPr>
        <w:t xml:space="preserve">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ориентирах.</w:t>
      </w:r>
    </w:p>
    <w:p w:rsidR="005A0AB5" w:rsidRPr="009E0540" w:rsidRDefault="00E43AF3" w:rsidP="00E43AF3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14.5.</w:t>
      </w:r>
      <w:r w:rsidR="000D0649" w:rsidRPr="009E0540">
        <w:rPr>
          <w:color w:val="auto"/>
          <w:lang w:val="ru-RU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:rsidR="005A0AB5" w:rsidRPr="009E0540" w:rsidRDefault="00F763BA" w:rsidP="0093590C">
      <w:pPr>
        <w:spacing w:after="0" w:line="360" w:lineRule="auto"/>
        <w:ind w:left="782" w:right="28" w:firstLine="0"/>
        <w:rPr>
          <w:color w:val="auto"/>
          <w:lang w:val="ru-RU"/>
        </w:rPr>
      </w:pPr>
      <w:r>
        <w:rPr>
          <w:color w:val="auto"/>
          <w:lang w:val="ru-RU"/>
        </w:rPr>
        <w:t>Ф</w:t>
      </w:r>
      <w:r w:rsidR="000D0649" w:rsidRPr="009E0540">
        <w:rPr>
          <w:color w:val="auto"/>
          <w:lang w:val="ru-RU"/>
        </w:rPr>
        <w:t>ормы мероприятий:</w:t>
      </w:r>
    </w:p>
    <w:p w:rsidR="005A0AB5" w:rsidRPr="009E0540" w:rsidRDefault="000D0649" w:rsidP="0099357D">
      <w:pPr>
        <w:spacing w:after="0" w:line="360" w:lineRule="auto"/>
        <w:ind w:left="28" w:right="28" w:firstLine="0"/>
        <w:rPr>
          <w:color w:val="auto"/>
          <w:lang w:val="ru-RU"/>
        </w:rPr>
      </w:pPr>
      <w:r w:rsidRPr="0099357D">
        <w:rPr>
          <w:color w:val="auto"/>
          <w:lang w:val="ru-RU"/>
        </w:rPr>
        <w:t xml:space="preserve">экологические игры, актуализирующие имеющийся опыт и знания детей; 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 беседы об особенностях родного края; </w:t>
      </w:r>
      <w:proofErr w:type="gramStart"/>
      <w:r w:rsidRPr="0099357D">
        <w:rPr>
          <w:color w:val="auto"/>
          <w:lang w:val="ru-RU"/>
        </w:rPr>
        <w:t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 свод экологических правил в отряде и в целом в организации отдыха детей и их оздоровления; ведение дневника погоды (для детей младшего школьного возраста), конкурс рисунков, плакатов, инсценировок на экологическую тематику;</w:t>
      </w:r>
      <w:proofErr w:type="gramEnd"/>
      <w:r w:rsidRPr="0099357D">
        <w:rPr>
          <w:color w:val="auto"/>
          <w:lang w:val="ru-RU"/>
        </w:rPr>
        <w:t xml:space="preserve"> встречи и беседы с экспертами в области экологии, охраны окружающей среды, учеными, эко-волонтерами.</w:t>
      </w:r>
    </w:p>
    <w:p w:rsidR="00E43AF3" w:rsidRPr="00E43AF3" w:rsidRDefault="00E43AF3" w:rsidP="00E43AF3">
      <w:pPr>
        <w:spacing w:after="0" w:line="360" w:lineRule="auto"/>
        <w:ind w:left="28" w:right="28" w:firstLine="823"/>
        <w:rPr>
          <w:i/>
          <w:color w:val="auto"/>
          <w:highlight w:val="green"/>
          <w:lang w:val="ru-RU"/>
        </w:rPr>
      </w:pPr>
      <w:r>
        <w:rPr>
          <w:color w:val="auto"/>
          <w:lang w:val="ru-RU"/>
        </w:rPr>
        <w:t>15.</w:t>
      </w:r>
      <w:r w:rsidR="000D0649" w:rsidRPr="009E0540">
        <w:rPr>
          <w:color w:val="auto"/>
          <w:lang w:val="ru-RU"/>
        </w:rPr>
        <w:t>Общий блок реализации содержания «Человек» отражает комплекс мероприятий, направленных на воспитание культуры здорового образа жизни, личной и общественной безопасности</w:t>
      </w:r>
      <w:r w:rsidRPr="00E43AF3">
        <w:rPr>
          <w:i/>
          <w:color w:val="auto"/>
          <w:highlight w:val="green"/>
          <w:lang w:val="ru-RU"/>
        </w:rPr>
        <w:t xml:space="preserve"> </w:t>
      </w:r>
    </w:p>
    <w:p w:rsidR="005A0AB5" w:rsidRPr="009E0540" w:rsidRDefault="000D0649" w:rsidP="0093590C">
      <w:pPr>
        <w:spacing w:after="0" w:line="360" w:lineRule="auto"/>
        <w:ind w:left="24" w:right="5" w:hanging="10"/>
        <w:jc w:val="center"/>
        <w:rPr>
          <w:color w:val="auto"/>
          <w:lang w:val="ru-RU"/>
        </w:rPr>
      </w:pPr>
      <w:r w:rsidRPr="009E0540">
        <w:rPr>
          <w:color w:val="auto"/>
          <w:lang w:val="ru-RU"/>
        </w:rPr>
        <w:t>Реализация воспитательного потенциала данного блока предусматривает:</w:t>
      </w:r>
    </w:p>
    <w:p w:rsidR="005A0AB5" w:rsidRPr="0099357D" w:rsidRDefault="00ED4685" w:rsidP="0099357D">
      <w:pPr>
        <w:spacing w:after="0" w:line="360" w:lineRule="auto"/>
        <w:ind w:left="28" w:right="28" w:firstLine="0"/>
        <w:rPr>
          <w:color w:val="auto"/>
          <w:lang w:val="ru-RU"/>
        </w:rPr>
      </w:pPr>
      <w:r w:rsidRPr="0099357D">
        <w:rPr>
          <w:noProof/>
          <w:color w:val="auto"/>
          <w:lang w:val="ru-RU" w:eastAsia="ru-RU"/>
        </w:rPr>
        <w:drawing>
          <wp:anchor distT="0" distB="0" distL="114300" distR="114300" simplePos="0" relativeHeight="251656192" behindDoc="0" locked="0" layoutInCell="1" allowOverlap="0" wp14:anchorId="645A6243" wp14:editId="7A787E8D">
            <wp:simplePos x="0" y="0"/>
            <wp:positionH relativeFrom="page">
              <wp:posOffset>3862070</wp:posOffset>
            </wp:positionH>
            <wp:positionV relativeFrom="page">
              <wp:posOffset>600710</wp:posOffset>
            </wp:positionV>
            <wp:extent cx="3175" cy="3175"/>
            <wp:effectExtent l="0" t="0" r="0" b="0"/>
            <wp:wrapTopAndBottom/>
            <wp:docPr id="9" name="Picture 16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D0649" w:rsidRPr="0099357D">
        <w:rPr>
          <w:color w:val="auto"/>
          <w:lang w:val="ru-RU"/>
        </w:rPr>
        <w:t xml:space="preserve">проведение физкультурно-оздоровительных, спортивных мероприятий: зарядка, спортивные игры и соревнования; беседы, направленные на профилактику вредных привычек и привлечение интереса детей к занятиям </w:t>
      </w:r>
      <w:r w:rsidR="000D0649" w:rsidRPr="0099357D">
        <w:rPr>
          <w:color w:val="auto"/>
          <w:lang w:val="ru-RU"/>
        </w:rPr>
        <w:lastRenderedPageBreak/>
        <w:t>физкультурой и спортом; 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психолого-педагогическое сопровождение воспитательного процесса в организации;</w:t>
      </w:r>
      <w:proofErr w:type="gramEnd"/>
      <w:r w:rsidR="000D0649" w:rsidRPr="0099357D">
        <w:rPr>
          <w:color w:val="auto"/>
          <w:lang w:val="ru-RU"/>
        </w:rPr>
        <w:t xml:space="preserve"> </w:t>
      </w:r>
      <w:proofErr w:type="gramStart"/>
      <w:r w:rsidR="000D0649" w:rsidRPr="0099357D">
        <w:rPr>
          <w:color w:val="auto"/>
          <w:lang w:val="ru-RU"/>
        </w:rP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 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  <w:proofErr w:type="gramEnd"/>
      <w:r w:rsidR="000D0649" w:rsidRPr="0099357D">
        <w:rPr>
          <w:color w:val="auto"/>
          <w:lang w:val="ru-RU"/>
        </w:rPr>
        <w:t xml:space="preserve"> проведение тренировочной эвакуации при пожаре или обнаружении взрывчатых веществ; 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 w:rsidR="000D0649" w:rsidRPr="0099357D">
        <w:rPr>
          <w:color w:val="auto"/>
          <w:lang w:val="ru-RU"/>
        </w:rPr>
        <w:t>антиэкстремистской</w:t>
      </w:r>
      <w:proofErr w:type="spellEnd"/>
      <w:r w:rsidR="000D0649" w:rsidRPr="0099357D">
        <w:rPr>
          <w:color w:val="auto"/>
          <w:lang w:val="ru-RU"/>
        </w:rPr>
        <w:t xml:space="preserve"> безопасности; </w:t>
      </w:r>
      <w:proofErr w:type="gramStart"/>
      <w:r w:rsidR="000D0649" w:rsidRPr="0099357D">
        <w:rPr>
          <w:color w:val="auto"/>
          <w:lang w:val="ru-RU"/>
        </w:rPr>
        <w:t xml:space="preserve"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 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 w:rsidR="000D0649" w:rsidRPr="0099357D">
        <w:rPr>
          <w:color w:val="auto"/>
          <w:lang w:val="ru-RU"/>
        </w:rPr>
        <w:t>девиантному</w:t>
      </w:r>
      <w:proofErr w:type="spellEnd"/>
      <w:r w:rsidR="000D0649" w:rsidRPr="0099357D">
        <w:rPr>
          <w:color w:val="auto"/>
          <w:lang w:val="ru-RU"/>
        </w:rPr>
        <w:t xml:space="preserve"> поведению </w:t>
      </w:r>
      <w:r w:rsidRPr="0099357D">
        <w:rPr>
          <w:noProof/>
          <w:color w:val="auto"/>
          <w:lang w:val="ru-RU" w:eastAsia="ru-RU"/>
        </w:rPr>
        <w:drawing>
          <wp:inline distT="0" distB="0" distL="0" distR="0" wp14:anchorId="7B9BDBBC" wp14:editId="2549A685">
            <wp:extent cx="91440" cy="15240"/>
            <wp:effectExtent l="0" t="0" r="3810" b="3810"/>
            <wp:docPr id="1" name="Picture 16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0649" w:rsidRPr="0099357D">
        <w:rPr>
          <w:color w:val="auto"/>
          <w:lang w:val="ru-RU"/>
        </w:rPr>
        <w:t xml:space="preserve">познание (путешествия), испытание себя (походы, спорт), значимое общение, любовь, творчество, деятельность (в том числе профессиональная, </w:t>
      </w:r>
      <w:proofErr w:type="spellStart"/>
      <w:r w:rsidR="000D0649" w:rsidRPr="0099357D">
        <w:rPr>
          <w:color w:val="auto"/>
          <w:lang w:val="ru-RU"/>
        </w:rPr>
        <w:t>религиознодуховная</w:t>
      </w:r>
      <w:proofErr w:type="spellEnd"/>
      <w:r w:rsidR="000D0649" w:rsidRPr="0099357D">
        <w:rPr>
          <w:color w:val="auto"/>
          <w:lang w:val="ru-RU"/>
        </w:rPr>
        <w:t>, благотворительная, искусство);</w:t>
      </w:r>
      <w:proofErr w:type="gramEnd"/>
    </w:p>
    <w:p w:rsidR="005A0AB5" w:rsidRDefault="000D0649" w:rsidP="0093590C">
      <w:pPr>
        <w:spacing w:after="0" w:line="360" w:lineRule="auto"/>
        <w:ind w:left="28" w:right="91"/>
        <w:rPr>
          <w:color w:val="auto"/>
          <w:lang w:val="ru-RU"/>
        </w:rPr>
      </w:pPr>
      <w:proofErr w:type="gramStart"/>
      <w:r w:rsidRPr="0099357D">
        <w:rPr>
          <w:color w:val="auto"/>
          <w:lang w:val="ru-RU"/>
        </w:rPr>
        <w:lastRenderedPageBreak/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 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  <w:proofErr w:type="gramEnd"/>
      <w:r w:rsidRPr="0099357D">
        <w:rPr>
          <w:color w:val="auto"/>
          <w:lang w:val="ru-RU"/>
        </w:rPr>
        <w:t xml:space="preserve">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5A0AB5" w:rsidRPr="007E24CF" w:rsidRDefault="000D0649" w:rsidP="007E24CF">
      <w:pPr>
        <w:pStyle w:val="ab"/>
        <w:numPr>
          <w:ilvl w:val="0"/>
          <w:numId w:val="14"/>
        </w:numPr>
        <w:spacing w:after="0" w:line="360" w:lineRule="auto"/>
        <w:ind w:right="28"/>
        <w:rPr>
          <w:color w:val="auto"/>
          <w:lang w:val="ru-RU"/>
        </w:rPr>
      </w:pPr>
      <w:r w:rsidRPr="007E24CF">
        <w:rPr>
          <w:color w:val="auto"/>
          <w:lang w:val="ru-RU"/>
        </w:rPr>
        <w:t>Инвариантные общие содержательные модули включают:</w:t>
      </w:r>
    </w:p>
    <w:p w:rsidR="007E24CF" w:rsidRDefault="007E24CF" w:rsidP="007E24CF">
      <w:pPr>
        <w:spacing w:after="0" w:line="360" w:lineRule="auto"/>
        <w:ind w:left="28" w:right="28" w:firstLine="823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16.1.</w:t>
      </w:r>
      <w:r w:rsidR="000D0649" w:rsidRPr="007E24CF">
        <w:rPr>
          <w:b/>
          <w:color w:val="auto"/>
          <w:lang w:val="ru-RU"/>
        </w:rPr>
        <w:t>Модуль «Спортивно-оздоровительная работа».</w:t>
      </w:r>
    </w:p>
    <w:p w:rsidR="005A0AB5" w:rsidRPr="009E0540" w:rsidRDefault="000D0649" w:rsidP="001F3341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Спортивно-оздоровительная работа в </w:t>
      </w:r>
      <w:r w:rsidR="0099357D">
        <w:rPr>
          <w:color w:val="auto"/>
          <w:lang w:val="ru-RU"/>
        </w:rPr>
        <w:t>ЛОЛ «</w:t>
      </w:r>
      <w:proofErr w:type="spellStart"/>
      <w:r w:rsidR="0099357D">
        <w:rPr>
          <w:color w:val="auto"/>
          <w:lang w:val="ru-RU"/>
        </w:rPr>
        <w:t>Спортландия</w:t>
      </w:r>
      <w:proofErr w:type="spellEnd"/>
      <w:r w:rsidR="0099357D">
        <w:rPr>
          <w:color w:val="auto"/>
          <w:lang w:val="ru-RU"/>
        </w:rPr>
        <w:t xml:space="preserve">» </w:t>
      </w:r>
      <w:r w:rsidR="0099357D">
        <w:rPr>
          <w:color w:val="auto"/>
          <w:sz w:val="30"/>
          <w:lang w:val="ru-RU"/>
        </w:rPr>
        <w:t xml:space="preserve">МКОУ СОШ №15 х. </w:t>
      </w:r>
      <w:proofErr w:type="gramStart"/>
      <w:r w:rsidR="0099357D">
        <w:rPr>
          <w:color w:val="auto"/>
          <w:sz w:val="30"/>
          <w:lang w:val="ru-RU"/>
        </w:rPr>
        <w:t>Садовый</w:t>
      </w:r>
      <w:proofErr w:type="gramEnd"/>
      <w:r w:rsidR="0099357D">
        <w:rPr>
          <w:color w:val="auto"/>
          <w:sz w:val="30"/>
          <w:lang w:val="ru-RU"/>
        </w:rPr>
        <w:t xml:space="preserve"> Минераловодского района</w:t>
      </w:r>
      <w:r w:rsidR="007E24CF">
        <w:rPr>
          <w:color w:val="auto"/>
          <w:lang w:val="ru-RU"/>
        </w:rPr>
        <w:t xml:space="preserve"> </w:t>
      </w:r>
      <w:r w:rsidRPr="009E0540">
        <w:rPr>
          <w:color w:val="auto"/>
          <w:lang w:val="ru-RU"/>
        </w:rPr>
        <w:t>включает в себя организацию оптимального двигательного режима с учетом возраста детей и состояния их здоровья. Физическое воспитание реализуется посредством:</w:t>
      </w:r>
    </w:p>
    <w:p w:rsidR="005A0AB5" w:rsidRPr="009E0540" w:rsidRDefault="000D0649" w:rsidP="001F3341">
      <w:pPr>
        <w:spacing w:after="0" w:line="360" w:lineRule="auto"/>
        <w:ind w:left="28" w:right="52"/>
        <w:rPr>
          <w:color w:val="auto"/>
          <w:lang w:val="ru-RU"/>
        </w:rPr>
      </w:pPr>
      <w:proofErr w:type="gramStart"/>
      <w:r w:rsidRPr="0099357D">
        <w:rPr>
          <w:color w:val="auto"/>
          <w:lang w:val="ru-RU"/>
        </w:rPr>
        <w:t>физкультурно-оздоровительных занятий, которые проводятся с детьми по графику, максимально на открытых площадках; 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объединений; различных видов гимнастик, утренней вариативной зарядки (спортивная, танцевальная, дыхательная, беговая, игровая); динамических пауз в организации образовательной деятельности и режимных моментов; спортивно-массовых мероприятий, предполагающих спартакиады, спортивные соревнования, праздники, викторины, конкурсы;</w:t>
      </w:r>
      <w:proofErr w:type="gramEnd"/>
      <w:r w:rsidRPr="0099357D">
        <w:rPr>
          <w:color w:val="auto"/>
          <w:lang w:val="ru-RU"/>
        </w:rPr>
        <w:t xml:space="preserve">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«здоровое-</w:t>
      </w:r>
      <w:proofErr w:type="spellStart"/>
      <w:r w:rsidRPr="0099357D">
        <w:rPr>
          <w:color w:val="auto"/>
          <w:lang w:val="ru-RU"/>
        </w:rPr>
        <w:t>питание</w:t>
      </w:r>
      <w:proofErr w:type="gramStart"/>
      <w:r w:rsidRPr="0099357D">
        <w:rPr>
          <w:color w:val="auto"/>
          <w:lang w:val="ru-RU"/>
        </w:rPr>
        <w:t>.р</w:t>
      </w:r>
      <w:proofErr w:type="gramEnd"/>
      <w:r w:rsidRPr="0099357D">
        <w:rPr>
          <w:color w:val="auto"/>
          <w:lang w:val="ru-RU"/>
        </w:rPr>
        <w:t>ф</w:t>
      </w:r>
      <w:proofErr w:type="spellEnd"/>
      <w:r w:rsidRPr="0099357D">
        <w:rPr>
          <w:color w:val="auto"/>
          <w:lang w:val="ru-RU"/>
        </w:rPr>
        <w:t>».</w:t>
      </w:r>
    </w:p>
    <w:p w:rsidR="005A0AB5" w:rsidRPr="009E0540" w:rsidRDefault="000D0649" w:rsidP="001F3341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color w:val="auto"/>
          <w:lang w:val="ru-RU"/>
        </w:rPr>
        <w:lastRenderedPageBreak/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:rsidR="005A0AB5" w:rsidRPr="00C06244" w:rsidRDefault="007E24CF" w:rsidP="007E24CF">
      <w:pPr>
        <w:spacing w:after="0" w:line="360" w:lineRule="auto"/>
        <w:ind w:right="28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16.2.</w:t>
      </w:r>
      <w:r w:rsidR="000D0649" w:rsidRPr="00C06244">
        <w:rPr>
          <w:b/>
          <w:color w:val="auto"/>
          <w:lang w:val="ru-RU"/>
        </w:rPr>
        <w:t>Модуль «Культура России».</w:t>
      </w:r>
    </w:p>
    <w:p w:rsidR="005A0AB5" w:rsidRPr="009E0540" w:rsidRDefault="000D0649" w:rsidP="001F3341">
      <w:pPr>
        <w:spacing w:after="0" w:line="360" w:lineRule="auto"/>
        <w:ind w:left="28" w:right="28"/>
        <w:rPr>
          <w:color w:val="auto"/>
          <w:lang w:val="ru-RU"/>
        </w:rPr>
      </w:pPr>
      <w:proofErr w:type="gramStart"/>
      <w:r w:rsidRPr="009E0540">
        <w:rPr>
          <w:color w:val="auto"/>
          <w:lang w:val="ru-RU"/>
        </w:rP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  <w:proofErr w:type="gramEnd"/>
    </w:p>
    <w:p w:rsidR="005A0AB5" w:rsidRPr="0099357D" w:rsidRDefault="000D0649" w:rsidP="001F3341">
      <w:pPr>
        <w:spacing w:after="0" w:line="360" w:lineRule="auto"/>
        <w:ind w:left="28" w:right="28"/>
        <w:rPr>
          <w:color w:val="auto"/>
          <w:lang w:val="ru-RU"/>
        </w:rPr>
      </w:pPr>
      <w:r w:rsidRPr="0099357D">
        <w:rPr>
          <w:color w:val="auto"/>
          <w:lang w:val="ru-RU"/>
        </w:rPr>
        <w:t>Воспитательная работа предполагает просмотр отечественных кинофильмов; участие в виртуальных экскурсиях и выставках; проведение «громких»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:rsidR="005A0AB5" w:rsidRPr="009E0540" w:rsidRDefault="000D0649" w:rsidP="001F3341">
      <w:pPr>
        <w:spacing w:after="0" w:line="360" w:lineRule="auto"/>
        <w:ind w:left="28" w:right="28"/>
        <w:rPr>
          <w:color w:val="auto"/>
          <w:lang w:val="ru-RU"/>
        </w:rPr>
      </w:pPr>
      <w:r w:rsidRPr="0099357D">
        <w:rPr>
          <w:color w:val="auto"/>
          <w:lang w:val="ru-RU"/>
        </w:rPr>
        <w:t>Организация воспитательной работы в рамках модуля «Культура России» возможна с использованием различных безвозмездных электронных ресурсов, созданных в сфере культуры: «</w:t>
      </w:r>
      <w:proofErr w:type="spellStart"/>
      <w:r w:rsidRPr="0099357D">
        <w:rPr>
          <w:color w:val="auto"/>
          <w:lang w:val="ru-RU"/>
        </w:rPr>
        <w:t>Культура</w:t>
      </w:r>
      <w:proofErr w:type="gramStart"/>
      <w:r w:rsidRPr="0099357D">
        <w:rPr>
          <w:color w:val="auto"/>
          <w:lang w:val="ru-RU"/>
        </w:rPr>
        <w:t>.Р</w:t>
      </w:r>
      <w:proofErr w:type="gramEnd"/>
      <w:r w:rsidRPr="0099357D">
        <w:rPr>
          <w:color w:val="auto"/>
          <w:lang w:val="ru-RU"/>
        </w:rPr>
        <w:t>Ф</w:t>
      </w:r>
      <w:proofErr w:type="spellEnd"/>
      <w:r w:rsidRPr="0099357D">
        <w:rPr>
          <w:color w:val="auto"/>
          <w:lang w:val="ru-RU"/>
        </w:rPr>
        <w:t>», Национальная электронная библиотека, Национальная электронная детская библиотека, Президентская библиотека и других.</w:t>
      </w:r>
    </w:p>
    <w:p w:rsidR="005A0AB5" w:rsidRPr="00C06244" w:rsidRDefault="007E24CF" w:rsidP="007E24CF">
      <w:pPr>
        <w:spacing w:after="0" w:line="360" w:lineRule="auto"/>
        <w:ind w:right="28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16.3.</w:t>
      </w:r>
      <w:r w:rsidR="000D0649" w:rsidRPr="00C06244">
        <w:rPr>
          <w:b/>
          <w:color w:val="auto"/>
          <w:lang w:val="ru-RU"/>
        </w:rPr>
        <w:t>Модуль «Психолого-педагогическое сопровождение».</w:t>
      </w:r>
    </w:p>
    <w:p w:rsidR="005A0AB5" w:rsidRPr="009E0540" w:rsidRDefault="000D0649" w:rsidP="001F3341">
      <w:pPr>
        <w:spacing w:after="0" w:line="360" w:lineRule="auto"/>
        <w:ind w:left="28" w:right="28"/>
        <w:rPr>
          <w:color w:val="auto"/>
          <w:lang w:val="ru-RU"/>
        </w:rPr>
      </w:pPr>
      <w:r w:rsidRPr="0099357D">
        <w:rPr>
          <w:color w:val="auto"/>
          <w:lang w:val="ru-RU"/>
        </w:rPr>
        <w:t>Комплексная работа педагога-психолога (структурного подразделения оказания психолого-педагогической помощи организации отдыха детей и их оздоровления) включает в себя вариативность направлений психолого</w:t>
      </w:r>
      <w:r w:rsidR="00390649" w:rsidRPr="0099357D">
        <w:rPr>
          <w:color w:val="auto"/>
          <w:lang w:val="ru-RU"/>
        </w:rPr>
        <w:t>-</w:t>
      </w:r>
      <w:r w:rsidRPr="0099357D">
        <w:rPr>
          <w:color w:val="auto"/>
          <w:lang w:val="ru-RU"/>
        </w:rPr>
        <w:t xml:space="preserve">педагогического сопровождения детей на протяжении всего периода их пребывания в организации отдыха детей и их оздоровления: сохранение и укрепление психического здоровья детей; содействие в раскрытии творческого потенциала детей и их способностей, выявление и </w:t>
      </w:r>
      <w:r w:rsidRPr="0099357D">
        <w:rPr>
          <w:color w:val="auto"/>
          <w:lang w:val="ru-RU"/>
        </w:rPr>
        <w:lastRenderedPageBreak/>
        <w:t>психологическая 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:rsidR="005A0AB5" w:rsidRPr="0094407C" w:rsidRDefault="007E24CF" w:rsidP="007E24CF">
      <w:pPr>
        <w:spacing w:after="0" w:line="360" w:lineRule="auto"/>
        <w:ind w:right="28"/>
        <w:rPr>
          <w:b/>
          <w:color w:val="auto"/>
          <w:lang w:val="ru-RU"/>
        </w:rPr>
      </w:pPr>
      <w:r>
        <w:rPr>
          <w:b/>
          <w:color w:val="auto"/>
          <w:lang w:val="ru-RU"/>
        </w:rPr>
        <w:t xml:space="preserve">16.4. </w:t>
      </w:r>
      <w:r w:rsidR="000D0649" w:rsidRPr="0094407C">
        <w:rPr>
          <w:b/>
          <w:color w:val="auto"/>
          <w:lang w:val="ru-RU"/>
        </w:rPr>
        <w:t>Модуль «Детское самоуправление».</w:t>
      </w:r>
    </w:p>
    <w:p w:rsidR="005A0AB5" w:rsidRPr="009E0540" w:rsidRDefault="007E24CF" w:rsidP="001F3341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>16</w:t>
      </w:r>
      <w:r w:rsidR="000D0649" w:rsidRPr="009E0540">
        <w:rPr>
          <w:color w:val="auto"/>
          <w:lang w:val="ru-RU"/>
        </w:rPr>
        <w:t xml:space="preserve">.4.1. На уровне организации отдыха детей и их оздоровления: </w:t>
      </w:r>
      <w:r w:rsidR="000D0649" w:rsidRPr="0099357D">
        <w:rPr>
          <w:color w:val="auto"/>
          <w:lang w:val="ru-RU"/>
        </w:rPr>
        <w:t>самоуправление в организации отдыха детей и их оздоровления может 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:rsidR="005A0AB5" w:rsidRPr="0099357D" w:rsidRDefault="007E24CF" w:rsidP="007E24CF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16.4.2.</w:t>
      </w:r>
      <w:r w:rsidR="00390649">
        <w:rPr>
          <w:color w:val="auto"/>
          <w:lang w:val="ru-RU"/>
        </w:rPr>
        <w:t xml:space="preserve">  </w:t>
      </w:r>
      <w:r w:rsidR="000D0649" w:rsidRPr="009E0540">
        <w:rPr>
          <w:color w:val="auto"/>
          <w:lang w:val="ru-RU"/>
        </w:rPr>
        <w:t xml:space="preserve">На уровне отряда: </w:t>
      </w:r>
      <w:r w:rsidR="000D0649" w:rsidRPr="0099357D">
        <w:rPr>
          <w:color w:val="auto"/>
          <w:lang w:val="ru-RU"/>
        </w:rPr>
        <w:t>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</w:t>
      </w:r>
    </w:p>
    <w:p w:rsidR="005A0AB5" w:rsidRPr="009E0540" w:rsidRDefault="00390649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>1</w:t>
      </w:r>
      <w:r w:rsidR="007E24CF">
        <w:rPr>
          <w:color w:val="auto"/>
          <w:lang w:val="ru-RU"/>
        </w:rPr>
        <w:t>6</w:t>
      </w:r>
      <w:r>
        <w:rPr>
          <w:color w:val="auto"/>
          <w:lang w:val="ru-RU"/>
        </w:rPr>
        <w:t>.4.3</w:t>
      </w:r>
      <w:r w:rsidR="000D0649" w:rsidRPr="009E0540">
        <w:rPr>
          <w:color w:val="auto"/>
          <w:lang w:val="ru-RU"/>
        </w:rPr>
        <w:t>.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:rsidR="005A0AB5" w:rsidRPr="009E0540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color w:val="auto"/>
          <w:lang w:val="ru-RU"/>
        </w:rPr>
        <w:t>Система проявлений активной жизненной позиции и поощрения социальной успешности детей строится на принципах:</w:t>
      </w:r>
    </w:p>
    <w:p w:rsidR="005A0AB5" w:rsidRPr="009E0540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публичности, открытости поощрений (информирование всех детей о награждении, проведение награждений в присутствии значительного числа детей); соответствия символов и процедур награждения укладу организации </w:t>
      </w:r>
      <w:r w:rsidRPr="009E0540">
        <w:rPr>
          <w:color w:val="auto"/>
          <w:lang w:val="ru-RU"/>
        </w:rPr>
        <w:lastRenderedPageBreak/>
        <w:t xml:space="preserve">отдыха детей и их оздоровления, качеству воспитывающей среды, символике организации отдыха детей и их оздоровления; прозрачности правил поощрения (наличие положения о награждениях, соблюдение справедливости при выдвижении кандидатур); регулирования частоты награждений (недопущение избыточности в поощрениях, чрезмерно больших групп поощряемых); 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 </w:t>
      </w:r>
      <w:proofErr w:type="spellStart"/>
      <w:r w:rsidRPr="009E0540">
        <w:rPr>
          <w:color w:val="auto"/>
          <w:lang w:val="ru-RU"/>
        </w:rPr>
        <w:t>дифференцированности</w:t>
      </w:r>
      <w:proofErr w:type="spellEnd"/>
      <w:r w:rsidRPr="009E0540">
        <w:rPr>
          <w:color w:val="auto"/>
          <w:lang w:val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5E3917" w:rsidRPr="00002990" w:rsidRDefault="000D0649" w:rsidP="0093590C">
      <w:pPr>
        <w:spacing w:after="0" w:line="360" w:lineRule="auto"/>
        <w:ind w:left="28" w:right="28"/>
        <w:rPr>
          <w:i/>
          <w:color w:val="auto"/>
          <w:highlight w:val="cyan"/>
          <w:lang w:val="ru-RU"/>
        </w:rPr>
      </w:pPr>
      <w:r w:rsidRPr="009E0540">
        <w:rPr>
          <w:color w:val="auto"/>
          <w:lang w:val="ru-RU"/>
        </w:rPr>
        <w:t xml:space="preserve">Система поощрения в организации отдыха детей и их оздоровления </w:t>
      </w:r>
      <w:r w:rsidRPr="005E3917">
        <w:rPr>
          <w:color w:val="auto"/>
          <w:lang w:val="ru-RU"/>
        </w:rPr>
        <w:t xml:space="preserve">включает в себя набор педагогических средств, приемов, методов, обеспечивающих стимулирование индивидуального развития ребенка и коллективного роста </w:t>
      </w:r>
      <w:r w:rsidRPr="0099357D">
        <w:rPr>
          <w:color w:val="auto"/>
          <w:lang w:val="ru-RU"/>
        </w:rPr>
        <w:t>отряда</w:t>
      </w:r>
      <w:r w:rsidR="0099357D" w:rsidRPr="0099357D">
        <w:rPr>
          <w:i/>
          <w:color w:val="auto"/>
          <w:lang w:val="ru-RU"/>
        </w:rPr>
        <w:t>.</w:t>
      </w:r>
    </w:p>
    <w:p w:rsidR="005A0AB5" w:rsidRPr="0099357D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99357D">
        <w:rPr>
          <w:color w:val="auto"/>
          <w:lang w:val="ru-RU"/>
        </w:rPr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 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или в официальных социальных сетях организации отдыха детей и их оздоровления; ступени роста статуса ребенка; на эмоциональном уровне как создание ситуации успеха ребенка, которая формирует позитивную мотивацию и самооценку.</w:t>
      </w:r>
    </w:p>
    <w:p w:rsidR="007E24CF" w:rsidRPr="0099357D" w:rsidRDefault="005E3917" w:rsidP="007E24CF">
      <w:pPr>
        <w:spacing w:after="0" w:line="360" w:lineRule="auto"/>
        <w:ind w:left="28" w:right="28" w:firstLine="823"/>
        <w:rPr>
          <w:b/>
          <w:color w:val="auto"/>
          <w:lang w:val="ru-RU"/>
        </w:rPr>
      </w:pPr>
      <w:r w:rsidRPr="0099357D">
        <w:rPr>
          <w:b/>
          <w:color w:val="auto"/>
          <w:lang w:val="ru-RU"/>
        </w:rPr>
        <w:lastRenderedPageBreak/>
        <w:t>1</w:t>
      </w:r>
      <w:r w:rsidR="007E24CF" w:rsidRPr="0099357D">
        <w:rPr>
          <w:b/>
          <w:color w:val="auto"/>
          <w:lang w:val="ru-RU"/>
        </w:rPr>
        <w:t>6</w:t>
      </w:r>
      <w:r w:rsidR="000D0649" w:rsidRPr="0099357D">
        <w:rPr>
          <w:b/>
          <w:color w:val="auto"/>
          <w:lang w:val="ru-RU"/>
        </w:rPr>
        <w:t>.5. Модуль «Инклюзивное пространство».</w:t>
      </w:r>
    </w:p>
    <w:p w:rsidR="005A0AB5" w:rsidRPr="0099357D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99357D">
        <w:rPr>
          <w:color w:val="auto"/>
          <w:lang w:val="ru-RU"/>
        </w:rPr>
        <w:t xml:space="preserve">Инклюзивное образовательное пространство </w:t>
      </w:r>
      <w:proofErr w:type="gramStart"/>
      <w:r w:rsidRPr="0099357D">
        <w:rPr>
          <w:color w:val="auto"/>
          <w:lang w:val="ru-RU"/>
        </w:rPr>
        <w:t>строится</w:t>
      </w:r>
      <w:proofErr w:type="gramEnd"/>
      <w:r w:rsidRPr="0099357D">
        <w:rPr>
          <w:color w:val="auto"/>
          <w:lang w:val="ru-RU"/>
        </w:rPr>
        <w:t xml:space="preserve">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здоровья (далее — ОВЗ), инвалидностью и адаптацию их в самостоятельной жизни. При организации инклюзивного пространства создаются особые условия: организационное обеспечение (нормативно-правовая база); материально-техническое обеспечение, включая архитектурную доступность; 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оздоровления; программно-методическое обеспечение (реализация адаптированных образовательных программ, программ коррекционной работы).</w:t>
      </w:r>
    </w:p>
    <w:p w:rsidR="005A0AB5" w:rsidRPr="0099357D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proofErr w:type="gramStart"/>
      <w:r w:rsidRPr="0099357D">
        <w:rPr>
          <w:color w:val="auto"/>
          <w:lang w:val="ru-RU"/>
        </w:rP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  <w:proofErr w:type="gramEnd"/>
    </w:p>
    <w:p w:rsidR="005A0AB5" w:rsidRPr="0099357D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99357D">
        <w:rPr>
          <w:color w:val="auto"/>
          <w:lang w:val="ru-RU"/>
        </w:rPr>
        <w:t xml:space="preserve">При организации воспитания детей с ОВЗ, инвалидностью следует ориентироваться </w:t>
      </w:r>
      <w:proofErr w:type="gramStart"/>
      <w:r w:rsidRPr="0099357D">
        <w:rPr>
          <w:color w:val="auto"/>
          <w:lang w:val="ru-RU"/>
        </w:rPr>
        <w:t>на</w:t>
      </w:r>
      <w:proofErr w:type="gramEnd"/>
      <w:r w:rsidRPr="0099357D">
        <w:rPr>
          <w:color w:val="auto"/>
          <w:lang w:val="ru-RU"/>
        </w:rPr>
        <w:t>:</w:t>
      </w:r>
    </w:p>
    <w:p w:rsidR="005A0AB5" w:rsidRPr="0099357D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proofErr w:type="gramStart"/>
      <w:r w:rsidRPr="0099357D">
        <w:rPr>
          <w:color w:val="auto"/>
          <w:lang w:val="ru-RU"/>
        </w:rPr>
        <w:t xml:space="preserve"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</w:t>
      </w:r>
      <w:r w:rsidRPr="0099357D">
        <w:rPr>
          <w:color w:val="auto"/>
          <w:lang w:val="ru-RU"/>
        </w:rPr>
        <w:lastRenderedPageBreak/>
        <w:t xml:space="preserve">пользования и педагогических приемов, организацией совместных форм работы вожатых, воспитателей, педагогов-психологов, учителей-логопедов, </w:t>
      </w:r>
      <w:proofErr w:type="spellStart"/>
      <w:r w:rsidRPr="0099357D">
        <w:rPr>
          <w:color w:val="auto"/>
          <w:lang w:val="ru-RU"/>
        </w:rPr>
        <w:t>учителейдефектологов</w:t>
      </w:r>
      <w:proofErr w:type="spellEnd"/>
      <w:r w:rsidRPr="0099357D">
        <w:rPr>
          <w:color w:val="auto"/>
          <w:lang w:val="ru-RU"/>
        </w:rPr>
        <w:t>;</w:t>
      </w:r>
      <w:proofErr w:type="gramEnd"/>
      <w:r w:rsidRPr="0099357D">
        <w:rPr>
          <w:color w:val="auto"/>
          <w:lang w:val="ru-RU"/>
        </w:rPr>
        <w:t xml:space="preserve"> </w:t>
      </w:r>
      <w:r w:rsidR="00ED4685" w:rsidRPr="0099357D">
        <w:rPr>
          <w:noProof/>
          <w:color w:val="auto"/>
          <w:lang w:val="ru-RU" w:eastAsia="ru-RU"/>
        </w:rPr>
        <w:drawing>
          <wp:inline distT="0" distB="0" distL="0" distR="0" wp14:anchorId="1293338F" wp14:editId="342DA3EE">
            <wp:extent cx="7620" cy="7620"/>
            <wp:effectExtent l="0" t="0" r="0" b="0"/>
            <wp:docPr id="3" name="Picture 26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4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57D">
        <w:rPr>
          <w:color w:val="auto"/>
          <w:lang w:val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5A0AB5" w:rsidRPr="009E0540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99357D">
        <w:rPr>
          <w:color w:val="auto"/>
          <w:lang w:val="ru-RU"/>
        </w:rPr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</w:t>
      </w:r>
      <w:r w:rsidR="001F3341" w:rsidRPr="0099357D">
        <w:rPr>
          <w:color w:val="auto"/>
          <w:lang w:val="ru-RU"/>
        </w:rPr>
        <w:t>ВЗ,</w:t>
      </w:r>
      <w:r w:rsidRPr="0099357D">
        <w:rPr>
          <w:color w:val="auto"/>
          <w:lang w:val="ru-RU"/>
        </w:rPr>
        <w:t xml:space="preserve"> детей с особыми образовательными потребностями, их нормативно развивающихся сверстников, воспитателей, вожатых, педагог</w:t>
      </w:r>
      <w:r w:rsidR="0099357D">
        <w:rPr>
          <w:color w:val="auto"/>
          <w:lang w:val="ru-RU"/>
        </w:rPr>
        <w:t>а</w:t>
      </w:r>
      <w:r w:rsidRPr="0099357D">
        <w:rPr>
          <w:color w:val="auto"/>
          <w:lang w:val="ru-RU"/>
        </w:rPr>
        <w:t>-психолог</w:t>
      </w:r>
      <w:r w:rsidR="0099357D">
        <w:rPr>
          <w:color w:val="auto"/>
          <w:lang w:val="ru-RU"/>
        </w:rPr>
        <w:t>а</w:t>
      </w:r>
      <w:r w:rsidRPr="0099357D">
        <w:rPr>
          <w:color w:val="auto"/>
          <w:lang w:val="ru-RU"/>
        </w:rPr>
        <w:t>).</w:t>
      </w:r>
    </w:p>
    <w:p w:rsidR="005A0AB5" w:rsidRPr="009E0540" w:rsidRDefault="005E3917" w:rsidP="0093590C">
      <w:pPr>
        <w:spacing w:after="0" w:line="360" w:lineRule="auto"/>
        <w:ind w:left="768" w:right="28" w:firstLine="0"/>
        <w:rPr>
          <w:b/>
          <w:color w:val="auto"/>
          <w:lang w:val="ru-RU"/>
        </w:rPr>
      </w:pPr>
      <w:r>
        <w:rPr>
          <w:b/>
          <w:color w:val="auto"/>
          <w:lang w:val="ru-RU"/>
        </w:rPr>
        <w:t>1</w:t>
      </w:r>
      <w:r w:rsidR="007E24CF">
        <w:rPr>
          <w:b/>
          <w:color w:val="auto"/>
          <w:lang w:val="ru-RU"/>
        </w:rPr>
        <w:t>6</w:t>
      </w:r>
      <w:r w:rsidR="000D0649" w:rsidRPr="009E0540">
        <w:rPr>
          <w:b/>
          <w:color w:val="auto"/>
          <w:lang w:val="ru-RU"/>
        </w:rPr>
        <w:t>.6. Модуль «Профориентация».</w:t>
      </w:r>
    </w:p>
    <w:p w:rsidR="005A0AB5" w:rsidRPr="009E0540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proofErr w:type="gramStart"/>
      <w:r w:rsidRPr="009E0540">
        <w:rPr>
          <w:color w:val="auto"/>
          <w:lang w:val="ru-RU"/>
        </w:rPr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</w:t>
      </w:r>
      <w:r w:rsidRPr="0099357D">
        <w:rPr>
          <w:color w:val="auto"/>
          <w:lang w:val="ru-RU"/>
        </w:rPr>
        <w:t>:</w:t>
      </w:r>
      <w:r w:rsidR="005E3917" w:rsidRPr="0099357D">
        <w:rPr>
          <w:color w:val="auto"/>
          <w:lang w:val="ru-RU"/>
        </w:rPr>
        <w:t xml:space="preserve"> </w:t>
      </w:r>
      <w:proofErr w:type="spellStart"/>
      <w:r w:rsidRPr="0099357D">
        <w:rPr>
          <w:color w:val="auto"/>
          <w:lang w:val="ru-RU"/>
        </w:rPr>
        <w:t>профориентационные</w:t>
      </w:r>
      <w:proofErr w:type="spellEnd"/>
      <w:r w:rsidRPr="0099357D">
        <w:rPr>
          <w:color w:val="auto"/>
          <w:lang w:val="ru-RU"/>
        </w:rPr>
        <w:t xml:space="preserve"> игры: сюжетно-ролевые и деловые игры, </w:t>
      </w:r>
      <w:proofErr w:type="spellStart"/>
      <w:r w:rsidRPr="0099357D">
        <w:rPr>
          <w:color w:val="auto"/>
          <w:lang w:val="ru-RU"/>
        </w:rPr>
        <w:t>квесты</w:t>
      </w:r>
      <w:proofErr w:type="spellEnd"/>
      <w:r w:rsidRPr="0099357D">
        <w:rPr>
          <w:color w:val="auto"/>
          <w:lang w:val="ru-RU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</w:t>
      </w:r>
      <w:proofErr w:type="gramEnd"/>
      <w:r w:rsidRPr="0099357D">
        <w:rPr>
          <w:color w:val="auto"/>
          <w:lang w:val="ru-RU"/>
        </w:rPr>
        <w:t xml:space="preserve">; 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 организация тематических дней и </w:t>
      </w:r>
      <w:proofErr w:type="spellStart"/>
      <w:r w:rsidRPr="0099357D">
        <w:rPr>
          <w:color w:val="auto"/>
          <w:lang w:val="ru-RU"/>
        </w:rPr>
        <w:t>профориентационных</w:t>
      </w:r>
      <w:proofErr w:type="spellEnd"/>
      <w:r w:rsidRPr="0099357D">
        <w:rPr>
          <w:color w:val="auto"/>
          <w:lang w:val="ru-RU"/>
        </w:rPr>
        <w:t xml:space="preserve"> смен, в работе которых принимают участие эксперты из различных сфер производства, бизнеса, науки, и где дети могут познакомиться с 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 участие в работе всероссийских </w:t>
      </w:r>
      <w:proofErr w:type="spellStart"/>
      <w:r w:rsidRPr="0099357D">
        <w:rPr>
          <w:color w:val="auto"/>
          <w:lang w:val="ru-RU"/>
        </w:rPr>
        <w:t>профориентационных</w:t>
      </w:r>
      <w:proofErr w:type="spellEnd"/>
      <w:r w:rsidRPr="0099357D">
        <w:rPr>
          <w:color w:val="auto"/>
          <w:lang w:val="ru-RU"/>
        </w:rPr>
        <w:t xml:space="preserve"> проектов: просмотр лекций, решение учебно-тренировочных задач, участие в мастер-классах.</w:t>
      </w:r>
    </w:p>
    <w:p w:rsidR="005A0AB5" w:rsidRPr="009E0540" w:rsidRDefault="005E3917" w:rsidP="0093590C">
      <w:pPr>
        <w:spacing w:after="0" w:line="360" w:lineRule="auto"/>
        <w:ind w:left="28" w:right="28"/>
        <w:rPr>
          <w:b/>
          <w:color w:val="auto"/>
          <w:lang w:val="ru-RU"/>
        </w:rPr>
      </w:pPr>
      <w:r>
        <w:rPr>
          <w:b/>
          <w:color w:val="auto"/>
          <w:lang w:val="ru-RU"/>
        </w:rPr>
        <w:lastRenderedPageBreak/>
        <w:t>1</w:t>
      </w:r>
      <w:r w:rsidR="007E24CF">
        <w:rPr>
          <w:b/>
          <w:color w:val="auto"/>
          <w:lang w:val="ru-RU"/>
        </w:rPr>
        <w:t>6</w:t>
      </w:r>
      <w:r w:rsidR="000D0649" w:rsidRPr="009E0540">
        <w:rPr>
          <w:b/>
          <w:color w:val="auto"/>
          <w:lang w:val="ru-RU"/>
        </w:rPr>
        <w:t>.7. Модуль «Коллективная социально значимая деятельность в Движении Первых».</w:t>
      </w:r>
    </w:p>
    <w:p w:rsidR="005A0AB5" w:rsidRPr="005455EB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color w:val="auto"/>
          <w:lang w:val="ru-RU"/>
        </w:rPr>
        <w:t xml:space="preserve">Данный модуль содержит </w:t>
      </w:r>
      <w:proofErr w:type="gramStart"/>
      <w:r w:rsidRPr="009E0540">
        <w:rPr>
          <w:color w:val="auto"/>
          <w:lang w:val="ru-RU"/>
        </w:rPr>
        <w:t>в себе описание взаимодействия с Движением Первых с целью формирования у детей представления о назначении</w:t>
      </w:r>
      <w:proofErr w:type="gramEnd"/>
      <w:r w:rsidRPr="009E0540">
        <w:rPr>
          <w:color w:val="auto"/>
          <w:lang w:val="ru-RU"/>
        </w:rPr>
        <w:t xml:space="preserve">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 </w:t>
      </w:r>
      <w:proofErr w:type="gramStart"/>
      <w:r w:rsidRPr="009E0540">
        <w:rPr>
          <w:color w:val="auto"/>
          <w:lang w:val="ru-RU"/>
        </w:rPr>
        <w:t>Предусмотрено включение в Программу воспитательной работы следующих форматов:</w:t>
      </w:r>
      <w:r w:rsidR="005E3917">
        <w:rPr>
          <w:color w:val="auto"/>
          <w:lang w:val="ru-RU"/>
        </w:rPr>
        <w:t xml:space="preserve"> </w:t>
      </w:r>
      <w:r w:rsidRPr="005455EB">
        <w:rPr>
          <w:color w:val="auto"/>
          <w:lang w:val="ru-RU"/>
        </w:rPr>
        <w:t>программа профильной смены Движения Первых программы для детей в возрасте от 7 до 1</w:t>
      </w:r>
      <w:r w:rsidR="005455EB" w:rsidRPr="005455EB">
        <w:rPr>
          <w:color w:val="auto"/>
          <w:lang w:val="ru-RU"/>
        </w:rPr>
        <w:t xml:space="preserve">4 </w:t>
      </w:r>
      <w:r w:rsidRPr="005455EB">
        <w:rPr>
          <w:color w:val="auto"/>
          <w:lang w:val="ru-RU"/>
        </w:rPr>
        <w:t>лет,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 общества</w:t>
      </w:r>
      <w:proofErr w:type="gramEnd"/>
      <w:r w:rsidRPr="005455EB">
        <w:rPr>
          <w:color w:val="auto"/>
          <w:lang w:val="ru-RU"/>
        </w:rPr>
        <w:t xml:space="preserve"> и государства, вовлечение в деятельность Движения Первых. Профильные смены Движения Первых проводятся во всех организациях отдыха детей и их оздоровления разных типов во всех регионах. </w:t>
      </w:r>
      <w:proofErr w:type="gramStart"/>
      <w:r w:rsidRPr="005455EB">
        <w:rPr>
          <w:color w:val="auto"/>
          <w:lang w:val="ru-RU"/>
        </w:rPr>
        <w:t>Одним из вариантов профильных смен Движения Первых для младших школьников является программа «Содружество Орлят России»; тематический День Первых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— формирование и расширение представлений о Движении Первых, стимулирование активного участия в деятельности Движения Первых;</w:t>
      </w:r>
      <w:proofErr w:type="gramEnd"/>
      <w:r w:rsidRPr="005455EB">
        <w:rPr>
          <w:color w:val="auto"/>
          <w:lang w:val="ru-RU"/>
        </w:rPr>
        <w:t xml:space="preserve"> профильный отряд Движения </w:t>
      </w:r>
      <w:proofErr w:type="gramStart"/>
      <w:r w:rsidRPr="005455EB">
        <w:rPr>
          <w:color w:val="auto"/>
          <w:lang w:val="ru-RU"/>
        </w:rPr>
        <w:t>Первых</w:t>
      </w:r>
      <w:proofErr w:type="gramEnd"/>
      <w:r w:rsidRPr="005455EB">
        <w:rPr>
          <w:color w:val="auto"/>
          <w:lang w:val="ru-RU"/>
        </w:rPr>
        <w:t xml:space="preserve"> 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 полезную деятельность и возможности в Движении Первых.</w:t>
      </w:r>
    </w:p>
    <w:p w:rsidR="005A0AB5" w:rsidRPr="005455EB" w:rsidRDefault="000D0649" w:rsidP="0093590C">
      <w:pPr>
        <w:spacing w:after="0" w:line="360" w:lineRule="auto"/>
        <w:ind w:left="101" w:right="28"/>
        <w:rPr>
          <w:color w:val="auto"/>
          <w:lang w:val="ru-RU"/>
        </w:rPr>
      </w:pPr>
      <w:r w:rsidRPr="005455EB">
        <w:rPr>
          <w:color w:val="auto"/>
          <w:lang w:val="ru-RU"/>
        </w:rPr>
        <w:lastRenderedPageBreak/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5A0AB5" w:rsidRPr="005455EB" w:rsidRDefault="000D0649" w:rsidP="0093590C">
      <w:pPr>
        <w:spacing w:after="0" w:line="360" w:lineRule="auto"/>
        <w:ind w:left="96" w:right="28"/>
        <w:rPr>
          <w:color w:val="auto"/>
          <w:lang w:val="ru-RU"/>
        </w:rPr>
      </w:pPr>
      <w:r w:rsidRPr="005455EB">
        <w:rPr>
          <w:color w:val="auto"/>
          <w:lang w:val="ru-RU"/>
        </w:rPr>
        <w:t>классные встречи с успешными активистами Движения Первых — открытый диалог «путь к успеху», мотивационная встреча «</w:t>
      </w:r>
      <w:proofErr w:type="gramStart"/>
      <w:r w:rsidRPr="005455EB">
        <w:rPr>
          <w:color w:val="auto"/>
          <w:lang w:val="ru-RU"/>
        </w:rPr>
        <w:t>равный-равному</w:t>
      </w:r>
      <w:proofErr w:type="gramEnd"/>
      <w:r w:rsidRPr="005455EB">
        <w:rPr>
          <w:color w:val="auto"/>
          <w:lang w:val="ru-RU"/>
        </w:rPr>
        <w:t xml:space="preserve">» способствует формированию активной жизненной позиции и уверенности в себе у участников смены на примере успеха ровесника; волонтерские мастер-классы — проведение занятий и встреч для знакомства детей с принципами, направлениями </w:t>
      </w:r>
      <w:proofErr w:type="spellStart"/>
      <w:r w:rsidRPr="005455EB">
        <w:rPr>
          <w:color w:val="auto"/>
          <w:lang w:val="ru-RU"/>
        </w:rPr>
        <w:t>волонтерства</w:t>
      </w:r>
      <w:proofErr w:type="spellEnd"/>
      <w:r w:rsidRPr="005455EB">
        <w:rPr>
          <w:color w:val="auto"/>
          <w:lang w:val="ru-RU"/>
        </w:rPr>
        <w:t xml:space="preserve"> и его историей; акции по благоустройству территории, посадке деревьев, уборке природных зон — вклад в сохранение окружающей среды и экологическое благополучие; социальные акции —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 организация мероприятий для младших отрядов старшие дети помогают в организации игр, представлений и праздников для младших, что развивает навыки заботы о других и лидерские качества; акции по защите животных сбор корма для приютов, изготовление кормушек для птиц и так далее, что развивает чувство ответственности и доброты; обучение навыкам оказания первой помощи — тренинги по оказанию первой помощи помогают детям научиться заботиться о других и быть полезными в экстренных ситуациях;</w:t>
      </w:r>
    </w:p>
    <w:p w:rsidR="005A0AB5" w:rsidRPr="005455EB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proofErr w:type="gramStart"/>
      <w:r w:rsidRPr="005455EB">
        <w:rPr>
          <w:color w:val="auto"/>
          <w:lang w:val="ru-RU"/>
        </w:rPr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 медиа-</w:t>
      </w:r>
      <w:proofErr w:type="spellStart"/>
      <w:r w:rsidRPr="005455EB">
        <w:rPr>
          <w:color w:val="auto"/>
          <w:lang w:val="ru-RU"/>
        </w:rPr>
        <w:t>волонтерство</w:t>
      </w:r>
      <w:proofErr w:type="spellEnd"/>
      <w:r w:rsidRPr="005455EB">
        <w:rPr>
          <w:color w:val="auto"/>
          <w:lang w:val="ru-RU"/>
        </w:rPr>
        <w:t xml:space="preserve"> ведение блога, создание фото- и видео продуктов о волонтерских инициативах организации отдыха детей и их оздоровления с целью развития навыков </w:t>
      </w:r>
      <w:proofErr w:type="spellStart"/>
      <w:r w:rsidRPr="005455EB">
        <w:rPr>
          <w:color w:val="auto"/>
          <w:lang w:val="ru-RU"/>
        </w:rPr>
        <w:t>коммуникациии</w:t>
      </w:r>
      <w:proofErr w:type="spellEnd"/>
      <w:r w:rsidRPr="005455EB">
        <w:rPr>
          <w:color w:val="auto"/>
          <w:lang w:val="ru-RU"/>
        </w:rPr>
        <w:t xml:space="preserve"> медиа-творчества; проектировочный семинар о траектории социального развития в Движении Первых.</w:t>
      </w:r>
      <w:proofErr w:type="gramEnd"/>
    </w:p>
    <w:p w:rsidR="005A0AB5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5455EB">
        <w:rPr>
          <w:color w:val="auto"/>
          <w:lang w:val="ru-RU"/>
        </w:rPr>
        <w:t xml:space="preserve">Программно-методический комплекс Движения Первых включает программы смен по направлениям деятельности, программы для актива, программы лагерей дневного пребывания и содержит инструктивное </w:t>
      </w:r>
      <w:r w:rsidRPr="005455EB">
        <w:rPr>
          <w:color w:val="auto"/>
          <w:lang w:val="ru-RU"/>
        </w:rPr>
        <w:lastRenderedPageBreak/>
        <w:t xml:space="preserve">описание деятельности вожатых и участников смены по каждому мероприятию </w:t>
      </w:r>
      <w:r w:rsidR="00CF3BE4" w:rsidRPr="005455EB">
        <w:rPr>
          <w:color w:val="auto"/>
          <w:lang w:val="ru-RU"/>
        </w:rPr>
        <w:t>(сценарии, инструкции</w:t>
      </w:r>
      <w:r w:rsidRPr="005455EB">
        <w:rPr>
          <w:color w:val="auto"/>
          <w:lang w:val="ru-RU"/>
        </w:rPr>
        <w:t>).</w:t>
      </w:r>
    </w:p>
    <w:p w:rsidR="005A0AB5" w:rsidRPr="009E0540" w:rsidRDefault="000D0649" w:rsidP="007E24CF">
      <w:pPr>
        <w:numPr>
          <w:ilvl w:val="0"/>
          <w:numId w:val="14"/>
        </w:numPr>
        <w:spacing w:after="0" w:line="360" w:lineRule="auto"/>
        <w:ind w:right="28"/>
        <w:rPr>
          <w:color w:val="auto"/>
        </w:rPr>
      </w:pPr>
      <w:proofErr w:type="spellStart"/>
      <w:r w:rsidRPr="009E0540">
        <w:rPr>
          <w:color w:val="auto"/>
        </w:rPr>
        <w:t>Вариативные</w:t>
      </w:r>
      <w:proofErr w:type="spellEnd"/>
      <w:r w:rsidRPr="009E0540">
        <w:rPr>
          <w:color w:val="auto"/>
        </w:rPr>
        <w:t xml:space="preserve"> </w:t>
      </w:r>
      <w:proofErr w:type="spellStart"/>
      <w:r w:rsidRPr="009E0540">
        <w:rPr>
          <w:color w:val="auto"/>
        </w:rPr>
        <w:t>содержательные</w:t>
      </w:r>
      <w:proofErr w:type="spellEnd"/>
      <w:r w:rsidRPr="009E0540">
        <w:rPr>
          <w:color w:val="auto"/>
        </w:rPr>
        <w:t xml:space="preserve"> </w:t>
      </w:r>
      <w:proofErr w:type="spellStart"/>
      <w:r w:rsidRPr="009E0540">
        <w:rPr>
          <w:color w:val="auto"/>
        </w:rPr>
        <w:t>модули</w:t>
      </w:r>
      <w:proofErr w:type="spellEnd"/>
      <w:r w:rsidRPr="009E0540">
        <w:rPr>
          <w:color w:val="auto"/>
        </w:rPr>
        <w:t>.</w:t>
      </w:r>
    </w:p>
    <w:p w:rsidR="005A0AB5" w:rsidRPr="005455EB" w:rsidRDefault="007E24CF" w:rsidP="0093590C">
      <w:pPr>
        <w:spacing w:after="0" w:line="360" w:lineRule="auto"/>
        <w:ind w:left="778" w:right="28" w:firstLine="0"/>
        <w:rPr>
          <w:b/>
          <w:color w:val="auto"/>
          <w:lang w:val="ru-RU"/>
        </w:rPr>
      </w:pPr>
      <w:r w:rsidRPr="005455EB">
        <w:rPr>
          <w:b/>
          <w:color w:val="auto"/>
          <w:lang w:val="ru-RU"/>
        </w:rPr>
        <w:t>17</w:t>
      </w:r>
      <w:r w:rsidR="000D0649" w:rsidRPr="005455EB">
        <w:rPr>
          <w:b/>
          <w:color w:val="auto"/>
          <w:lang w:val="ru-RU"/>
        </w:rPr>
        <w:t>.</w:t>
      </w:r>
      <w:r w:rsidR="005455EB" w:rsidRPr="005455EB">
        <w:rPr>
          <w:b/>
          <w:color w:val="auto"/>
          <w:lang w:val="ru-RU"/>
        </w:rPr>
        <w:t>1</w:t>
      </w:r>
      <w:r w:rsidR="000D0649" w:rsidRPr="005455EB">
        <w:rPr>
          <w:b/>
          <w:color w:val="auto"/>
          <w:lang w:val="ru-RU"/>
        </w:rPr>
        <w:t>. Модуль «Кружки и секции».</w:t>
      </w:r>
    </w:p>
    <w:p w:rsidR="005A0AB5" w:rsidRPr="005455EB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5455EB">
        <w:rPr>
          <w:color w:val="auto"/>
          <w:lang w:val="ru-RU"/>
        </w:rPr>
        <w:t>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(специализированных, тематических) смен, а также деятельность кружковых объединений, секций, клубов по интересам, студий, дополняющих программы смен в условиях организации отдыха детей и их оздоровления.</w:t>
      </w:r>
    </w:p>
    <w:p w:rsidR="005A0AB5" w:rsidRPr="005455EB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5455EB">
        <w:rPr>
          <w:color w:val="auto"/>
          <w:lang w:val="ru-RU"/>
        </w:rPr>
        <w:t>Реализация воспитательного потенциала дополнительного образования в рамках шести направленностей дополнительных общеразвивающих программ: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5A0AB5" w:rsidRPr="005455EB" w:rsidRDefault="005E3917" w:rsidP="0093590C">
      <w:pPr>
        <w:spacing w:after="0" w:line="360" w:lineRule="auto"/>
        <w:ind w:left="764" w:right="28" w:firstLine="0"/>
        <w:rPr>
          <w:b/>
          <w:color w:val="auto"/>
          <w:lang w:val="ru-RU"/>
        </w:rPr>
      </w:pPr>
      <w:r w:rsidRPr="005455EB">
        <w:rPr>
          <w:b/>
          <w:color w:val="auto"/>
          <w:lang w:val="ru-RU"/>
        </w:rPr>
        <w:t>1</w:t>
      </w:r>
      <w:r w:rsidR="007E24CF" w:rsidRPr="005455EB">
        <w:rPr>
          <w:b/>
          <w:color w:val="auto"/>
          <w:lang w:val="ru-RU"/>
        </w:rPr>
        <w:t>7</w:t>
      </w:r>
      <w:r w:rsidR="000D0649" w:rsidRPr="005455EB">
        <w:rPr>
          <w:b/>
          <w:color w:val="auto"/>
          <w:lang w:val="ru-RU"/>
        </w:rPr>
        <w:t>.</w:t>
      </w:r>
      <w:r w:rsidR="005455EB">
        <w:rPr>
          <w:b/>
          <w:color w:val="auto"/>
          <w:lang w:val="ru-RU"/>
        </w:rPr>
        <w:t>2</w:t>
      </w:r>
      <w:r w:rsidR="000D0649" w:rsidRPr="005455EB">
        <w:rPr>
          <w:b/>
          <w:color w:val="auto"/>
          <w:lang w:val="ru-RU"/>
        </w:rPr>
        <w:t>. Модуль «</w:t>
      </w:r>
      <w:proofErr w:type="gramStart"/>
      <w:r w:rsidR="000D0649" w:rsidRPr="005455EB">
        <w:rPr>
          <w:b/>
          <w:color w:val="auto"/>
          <w:lang w:val="ru-RU"/>
        </w:rPr>
        <w:t>Цифровая</w:t>
      </w:r>
      <w:proofErr w:type="gramEnd"/>
      <w:r w:rsidR="000D0649" w:rsidRPr="005455EB">
        <w:rPr>
          <w:b/>
          <w:color w:val="auto"/>
          <w:lang w:val="ru-RU"/>
        </w:rPr>
        <w:t xml:space="preserve"> и медиа-среда».</w:t>
      </w:r>
    </w:p>
    <w:p w:rsidR="005A0AB5" w:rsidRPr="005455EB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proofErr w:type="gramStart"/>
      <w:r w:rsidRPr="005455EB">
        <w:rPr>
          <w:color w:val="auto"/>
          <w:lang w:val="ru-RU"/>
        </w:rPr>
        <w:t xml:space="preserve">Цифровая среда воспитания предполагает ряд следующих мероприятий: телемосты, онлайн-встречи, видеоконференции; 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</w:t>
      </w:r>
      <w:proofErr w:type="spellStart"/>
      <w:r w:rsidRPr="005455EB">
        <w:rPr>
          <w:color w:val="auto"/>
          <w:lang w:val="ru-RU"/>
        </w:rPr>
        <w:t>информационнотелекоммуникационной</w:t>
      </w:r>
      <w:proofErr w:type="spellEnd"/>
      <w:r w:rsidRPr="005455EB">
        <w:rPr>
          <w:color w:val="auto"/>
          <w:lang w:val="ru-RU"/>
        </w:rPr>
        <w:t xml:space="preserve"> сети «Интернет»; онлайн-мероприятия в официальных группах организации в социальных сетях; освещение деятельности организации отдыха детей и их оздоровления в официальных </w:t>
      </w:r>
      <w:proofErr w:type="spellStart"/>
      <w:r w:rsidRPr="005455EB">
        <w:rPr>
          <w:color w:val="auto"/>
          <w:lang w:val="ru-RU"/>
        </w:rPr>
        <w:t>группахв</w:t>
      </w:r>
      <w:proofErr w:type="spellEnd"/>
      <w:r w:rsidRPr="005455EB">
        <w:rPr>
          <w:color w:val="auto"/>
          <w:lang w:val="ru-RU"/>
        </w:rPr>
        <w:t xml:space="preserve"> социальных сетях и на официальном сайте организации.</w:t>
      </w:r>
      <w:proofErr w:type="gramEnd"/>
    </w:p>
    <w:p w:rsidR="005A0AB5" w:rsidRPr="005455EB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5455EB">
        <w:rPr>
          <w:color w:val="auto"/>
          <w:lang w:val="ru-RU"/>
        </w:rPr>
        <w:t xml:space="preserve">Воспитательный потенциал </w:t>
      </w:r>
      <w:proofErr w:type="spellStart"/>
      <w:r w:rsidRPr="005455EB">
        <w:rPr>
          <w:color w:val="auto"/>
          <w:lang w:val="ru-RU"/>
        </w:rPr>
        <w:t>медиапространства</w:t>
      </w:r>
      <w:proofErr w:type="spellEnd"/>
      <w:r w:rsidRPr="005455EB">
        <w:rPr>
          <w:color w:val="auto"/>
          <w:lang w:val="ru-RU"/>
        </w:rPr>
        <w:t xml:space="preserve"> реализуется в рамках следующих видов и форм воспитательной работы:</w:t>
      </w:r>
    </w:p>
    <w:p w:rsidR="005A0AB5" w:rsidRPr="005455EB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5455EB">
        <w:rPr>
          <w:color w:val="auto"/>
          <w:lang w:val="ru-RU"/>
        </w:rPr>
        <w:t xml:space="preserve">детский редакционный совет с участием консультирующих их взрослых, целью которого является освещение (через детскую газету (стенгазету), детское радио или телевидение, </w:t>
      </w:r>
      <w:proofErr w:type="gramStart"/>
      <w:r w:rsidRPr="005455EB">
        <w:rPr>
          <w:color w:val="auto"/>
          <w:lang w:val="ru-RU"/>
        </w:rPr>
        <w:t>телеграмм-канал</w:t>
      </w:r>
      <w:proofErr w:type="gramEnd"/>
      <w:r w:rsidRPr="005455EB">
        <w:rPr>
          <w:color w:val="auto"/>
          <w:lang w:val="ru-RU"/>
        </w:rPr>
        <w:t xml:space="preserve">) наиболее </w:t>
      </w:r>
      <w:r w:rsidRPr="005455EB">
        <w:rPr>
          <w:color w:val="auto"/>
          <w:lang w:val="ru-RU"/>
        </w:rPr>
        <w:lastRenderedPageBreak/>
        <w:t xml:space="preserve">интересных моментов жизни своего отряда или организации отдыха детей и их оздоровления; </w:t>
      </w:r>
      <w:proofErr w:type="gramStart"/>
      <w:r w:rsidRPr="005455EB">
        <w:rPr>
          <w:color w:val="auto"/>
          <w:lang w:val="ru-RU"/>
        </w:rPr>
        <w:t>детская группа, принимающая участие в поддержке интернет-сайта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пространстве, привлечения внимания общественности, информационного продвижения ценностей организации отдыха детей и их оздоровления и организации виртуальной диалоговой площадки, на которой детьми, педагогическими работниками и родителем (родителями) или законным представителем (законными представителями) могли бы открыто</w:t>
      </w:r>
      <w:proofErr w:type="gramEnd"/>
      <w:r w:rsidRPr="005455EB">
        <w:rPr>
          <w:color w:val="auto"/>
          <w:lang w:val="ru-RU"/>
        </w:rPr>
        <w:t xml:space="preserve"> обсуждаться значимые для жизнедеятельности организации вопросы; 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 участие детей в региональных или всероссийских конкурсах с детскими творческими медиа продуктами.</w:t>
      </w:r>
    </w:p>
    <w:p w:rsidR="005A0AB5" w:rsidRPr="005455EB" w:rsidRDefault="000D0649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5455EB">
        <w:rPr>
          <w:color w:val="auto"/>
          <w:lang w:val="ru-RU"/>
        </w:rPr>
        <w:t>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информационно-телекоммуникационную сеть «Интернет» и средства массовой информации.</w:t>
      </w:r>
    </w:p>
    <w:p w:rsidR="005A0AB5" w:rsidRPr="009E0540" w:rsidRDefault="00183A52" w:rsidP="00183A52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18.1.</w:t>
      </w:r>
      <w:r w:rsidR="000D0649" w:rsidRPr="009E0540">
        <w:rPr>
          <w:color w:val="auto"/>
          <w:lang w:val="ru-RU"/>
        </w:rPr>
        <w:t>Общелагерный уровень, который определяет установки содержания и демонстрацию ценностного отношения по каждому из смысловых блоков: «Мир», «Россия» (включая региональный компонент), «Человек». Каждая встреча всех участников смены, включая все направле</w:t>
      </w:r>
      <w:r w:rsidR="00F77F7C">
        <w:rPr>
          <w:color w:val="auto"/>
          <w:lang w:val="ru-RU"/>
        </w:rPr>
        <w:t>ния и всех специалистов, представляет</w:t>
      </w:r>
      <w:r w:rsidR="000D0649" w:rsidRPr="009E0540">
        <w:rPr>
          <w:color w:val="auto"/>
          <w:lang w:val="ru-RU"/>
        </w:rPr>
        <w:t xml:space="preserve"> собой совместное «проживание» участниками эмоционального опыта, способствующего принятию ценностей, определяющих воспитательный компонент.</w:t>
      </w:r>
    </w:p>
    <w:p w:rsidR="00183A52" w:rsidRDefault="00183A52" w:rsidP="00183A52">
      <w:pPr>
        <w:spacing w:after="0" w:line="360" w:lineRule="auto"/>
        <w:ind w:right="28"/>
        <w:rPr>
          <w:color w:val="auto"/>
          <w:lang w:val="ru-RU"/>
        </w:rPr>
      </w:pPr>
      <w:r w:rsidRPr="00183A52">
        <w:rPr>
          <w:color w:val="auto"/>
          <w:lang w:val="ru-RU"/>
        </w:rPr>
        <w:t>18.2.</w:t>
      </w:r>
      <w:r w:rsidR="000D0649" w:rsidRPr="00183A52">
        <w:rPr>
          <w:color w:val="auto"/>
          <w:lang w:val="ru-RU"/>
        </w:rPr>
        <w:t xml:space="preserve">Межотрядный уровень, который позволяет расширить спектр коммуникативного пространства для ребенка. События организуются </w:t>
      </w:r>
      <w:proofErr w:type="gramStart"/>
      <w:r w:rsidR="000D0649" w:rsidRPr="00183A52">
        <w:rPr>
          <w:color w:val="auto"/>
          <w:lang w:val="ru-RU"/>
        </w:rPr>
        <w:t>исходя из возрастных особенностей и предполагают</w:t>
      </w:r>
      <w:proofErr w:type="gramEnd"/>
      <w:r w:rsidR="000D0649" w:rsidRPr="00183A52">
        <w:rPr>
          <w:color w:val="auto"/>
          <w:lang w:val="ru-RU"/>
        </w:rPr>
        <w:t xml:space="preserve"> реализацию содержания по </w:t>
      </w:r>
      <w:r w:rsidR="00F77F7C" w:rsidRPr="00183A52">
        <w:rPr>
          <w:color w:val="auto"/>
          <w:lang w:val="ru-RU"/>
        </w:rPr>
        <w:lastRenderedPageBreak/>
        <w:t>нескольким отрядам (дружинам)</w:t>
      </w:r>
      <w:r w:rsidR="000D0649" w:rsidRPr="00183A52">
        <w:rPr>
          <w:color w:val="auto"/>
          <w:lang w:val="ru-RU"/>
        </w:rPr>
        <w:t xml:space="preserve">. Одной из эффективных и универсальных форм работы на данном уровне является </w:t>
      </w:r>
      <w:proofErr w:type="spellStart"/>
      <w:r w:rsidR="000D0649" w:rsidRPr="00183A52">
        <w:rPr>
          <w:color w:val="auto"/>
          <w:lang w:val="ru-RU"/>
        </w:rPr>
        <w:t>гостевание</w:t>
      </w:r>
      <w:proofErr w:type="spellEnd"/>
      <w:r w:rsidR="000D0649" w:rsidRPr="00183A52">
        <w:rPr>
          <w:color w:val="auto"/>
          <w:lang w:val="ru-RU"/>
        </w:rPr>
        <w:t xml:space="preserve"> отрядов («отряд в гостях у отряда»), которое предполагает взаимную подготовку и знакомство друг друга с особенностями своего уклада.</w:t>
      </w:r>
    </w:p>
    <w:p w:rsidR="005A0AB5" w:rsidRPr="00183A52" w:rsidRDefault="00183A52" w:rsidP="00183A52">
      <w:pPr>
        <w:spacing w:after="0" w:line="360" w:lineRule="auto"/>
        <w:ind w:right="28"/>
        <w:rPr>
          <w:color w:val="auto"/>
          <w:highlight w:val="cyan"/>
          <w:lang w:val="ru-RU"/>
        </w:rPr>
      </w:pPr>
      <w:r>
        <w:rPr>
          <w:color w:val="auto"/>
          <w:lang w:val="ru-RU"/>
        </w:rPr>
        <w:t>18.3.</w:t>
      </w:r>
      <w:r w:rsidR="000D0649" w:rsidRPr="009E0540">
        <w:rPr>
          <w:color w:val="auto"/>
          <w:lang w:val="ru-RU"/>
        </w:rPr>
        <w:t xml:space="preserve">Групповой уровень, который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</w:t>
      </w:r>
      <w:proofErr w:type="spellStart"/>
      <w:r w:rsidR="000D0649" w:rsidRPr="009E0540">
        <w:rPr>
          <w:color w:val="auto"/>
          <w:lang w:val="ru-RU"/>
        </w:rPr>
        <w:t>общелагерном</w:t>
      </w:r>
      <w:proofErr w:type="spellEnd"/>
      <w:r w:rsidR="000D0649" w:rsidRPr="009E0540">
        <w:rPr>
          <w:color w:val="auto"/>
          <w:lang w:val="ru-RU"/>
        </w:rPr>
        <w:t xml:space="preserve"> уровне. </w:t>
      </w:r>
      <w:r w:rsidR="000D0649" w:rsidRPr="00183A52">
        <w:rPr>
          <w:color w:val="auto"/>
          <w:lang w:val="ru-RU"/>
        </w:rPr>
        <w:t>Особенность работы заключается в разновозрастном формате совместной деятельности.</w:t>
      </w:r>
    </w:p>
    <w:p w:rsidR="005A0AB5" w:rsidRPr="00183A52" w:rsidRDefault="00183A52" w:rsidP="00183A52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18.4.</w:t>
      </w:r>
      <w:r w:rsidR="000D0649" w:rsidRPr="009E0540">
        <w:rPr>
          <w:color w:val="auto"/>
          <w:lang w:val="ru-RU"/>
        </w:rPr>
        <w:t xml:space="preserve">Отрядный уровень, который является ключевым воспитывающим пространством, создающим уникальную среду совместного проживания и совместного творчества детей и взрослых. </w:t>
      </w:r>
      <w:r w:rsidR="000D0649" w:rsidRPr="00183A52">
        <w:rPr>
          <w:color w:val="auto"/>
          <w:lang w:val="ru-RU"/>
        </w:rPr>
        <w:t>Реализация воспитательного потенциала отрядной работы предусматривает:</w:t>
      </w:r>
    </w:p>
    <w:p w:rsidR="00F77F7C" w:rsidRDefault="00ED4685" w:rsidP="0093590C">
      <w:pPr>
        <w:spacing w:after="0" w:line="360" w:lineRule="auto"/>
        <w:ind w:left="28" w:right="28"/>
        <w:rPr>
          <w:color w:val="auto"/>
          <w:lang w:val="ru-RU"/>
        </w:rPr>
      </w:pPr>
      <w:r w:rsidRPr="009E0540">
        <w:rPr>
          <w:noProof/>
          <w:color w:val="auto"/>
          <w:lang w:val="ru-RU"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478790</wp:posOffset>
            </wp:positionH>
            <wp:positionV relativeFrom="page">
              <wp:posOffset>4984750</wp:posOffset>
            </wp:positionV>
            <wp:extent cx="6350" cy="8890"/>
            <wp:effectExtent l="0" t="0" r="0" b="0"/>
            <wp:wrapSquare wrapText="bothSides"/>
            <wp:docPr id="8" name="Picture 36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9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F7C"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планирование и проведение отрядной деятельности; </w:t>
      </w:r>
    </w:p>
    <w:p w:rsidR="00F77F7C" w:rsidRDefault="00F77F7C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поддержку активной позиции каждого ребенка, предоставления им возможности обсуждения и принятия решений, создание благоприятной среды для общения; доверительное общение и поддержку детей в решении проблем, конфликтных ситуаций; </w:t>
      </w:r>
    </w:p>
    <w:p w:rsidR="00F77F7C" w:rsidRDefault="00F77F7C" w:rsidP="0093590C">
      <w:pPr>
        <w:spacing w:after="0" w:line="360" w:lineRule="auto"/>
        <w:ind w:left="28" w:right="28"/>
        <w:rPr>
          <w:color w:val="auto"/>
          <w:lang w:val="ru-RU"/>
        </w:rPr>
      </w:pPr>
      <w:proofErr w:type="gramStart"/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организацию интересных и полезных для личностного развития ребенка совместных мероприятий,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наставником, задающим образцы поведения; вовлечение каждого ребенка в отрядные дела и </w:t>
      </w:r>
      <w:proofErr w:type="spellStart"/>
      <w:r w:rsidR="000D0649" w:rsidRPr="009E0540">
        <w:rPr>
          <w:color w:val="auto"/>
          <w:lang w:val="ru-RU"/>
        </w:rPr>
        <w:t>общелагерные</w:t>
      </w:r>
      <w:proofErr w:type="spellEnd"/>
      <w:r w:rsidR="000D0649" w:rsidRPr="009E0540">
        <w:rPr>
          <w:color w:val="auto"/>
          <w:lang w:val="ru-RU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других; </w:t>
      </w:r>
      <w:proofErr w:type="gramEnd"/>
    </w:p>
    <w:p w:rsidR="00F77F7C" w:rsidRDefault="00F77F7C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формирование и сплочение отряда (временного детского коллектив) через игры, элементы тренингов на сплочение и </w:t>
      </w:r>
      <w:proofErr w:type="spellStart"/>
      <w:r w:rsidR="000D0649" w:rsidRPr="009E0540">
        <w:rPr>
          <w:color w:val="auto"/>
          <w:lang w:val="ru-RU"/>
        </w:rPr>
        <w:t>командообразование</w:t>
      </w:r>
      <w:proofErr w:type="spellEnd"/>
      <w:r w:rsidR="000D0649" w:rsidRPr="009E0540">
        <w:rPr>
          <w:color w:val="auto"/>
          <w:lang w:val="ru-RU"/>
        </w:rPr>
        <w:t xml:space="preserve">, огонек знакомства, визитные карточки отрядов; </w:t>
      </w:r>
    </w:p>
    <w:p w:rsidR="00F77F7C" w:rsidRDefault="00F77F7C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 xml:space="preserve">- </w:t>
      </w:r>
      <w:r w:rsidR="000D0649" w:rsidRPr="009E0540">
        <w:rPr>
          <w:color w:val="auto"/>
          <w:lang w:val="ru-RU"/>
        </w:rPr>
        <w:t>предъявление единых требований по выполнению режима и распорядка дня, по самообслуживанию, дисциплине и поведению, санитарно</w:t>
      </w:r>
      <w:r>
        <w:rPr>
          <w:color w:val="auto"/>
          <w:lang w:val="ru-RU"/>
        </w:rPr>
        <w:t>-</w:t>
      </w:r>
      <w:r w:rsidR="000D0649" w:rsidRPr="009E0540">
        <w:rPr>
          <w:color w:val="auto"/>
          <w:lang w:val="ru-RU"/>
        </w:rPr>
        <w:t xml:space="preserve">гигиенических требований; </w:t>
      </w:r>
    </w:p>
    <w:p w:rsidR="00F77F7C" w:rsidRDefault="00F77F7C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принятие совместно с детьми законов и правил отряда, которым они будут следовать в организации отдыха детей и их оздоровления, а также символов, названия, девиза, эмблемы, песни, которые подчеркнут принадлежность к конкретному коллективу; </w:t>
      </w:r>
    </w:p>
    <w:p w:rsidR="00F77F7C" w:rsidRDefault="00F77F7C" w:rsidP="0093590C">
      <w:pPr>
        <w:spacing w:after="0" w:line="360" w:lineRule="auto"/>
        <w:ind w:left="28" w:right="28"/>
        <w:rPr>
          <w:color w:val="auto"/>
          <w:lang w:val="ru-RU"/>
        </w:rPr>
      </w:pPr>
      <w:proofErr w:type="gramStart"/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диагностику интересов, склонностей, ценностных ориентаций, выявление лидеров, </w:t>
      </w:r>
      <w:proofErr w:type="spellStart"/>
      <w:r w:rsidR="000D0649" w:rsidRPr="009E0540">
        <w:rPr>
          <w:color w:val="auto"/>
          <w:lang w:val="ru-RU"/>
        </w:rPr>
        <w:t>референтных</w:t>
      </w:r>
      <w:proofErr w:type="spellEnd"/>
      <w:r w:rsidR="000D0649" w:rsidRPr="009E0540">
        <w:rPr>
          <w:color w:val="auto"/>
          <w:lang w:val="ru-RU"/>
        </w:rPr>
        <w:t xml:space="preserve"> групп, непопулярных детей через наблюдение, игры, анкеты; </w:t>
      </w:r>
      <w:proofErr w:type="gramEnd"/>
    </w:p>
    <w:p w:rsidR="00F77F7C" w:rsidRDefault="00F77F7C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аналитическую работу с детьми: анализ дня, анализ ситуации, мероприятия, анализ смены, результатов; </w:t>
      </w:r>
    </w:p>
    <w:p w:rsidR="005A0AB5" w:rsidRPr="009E0540" w:rsidRDefault="00F77F7C" w:rsidP="00F77F7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поддержку детских инициатив и детского самоуправления через деятельность лидеров, выбранных по инициативе и предложениям членов отряда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 При формировании структуры отрядного самоуправления </w:t>
      </w:r>
      <w:r>
        <w:rPr>
          <w:color w:val="auto"/>
          <w:lang w:val="ru-RU"/>
        </w:rPr>
        <w:t>приме</w:t>
      </w:r>
      <w:r w:rsidR="000D0649" w:rsidRPr="009E0540">
        <w:rPr>
          <w:color w:val="auto"/>
          <w:lang w:val="ru-RU"/>
        </w:rPr>
        <w:t>н</w:t>
      </w:r>
      <w:r>
        <w:rPr>
          <w:color w:val="auto"/>
          <w:lang w:val="ru-RU"/>
        </w:rPr>
        <w:t>яется метод</w:t>
      </w:r>
      <w:r w:rsidR="000D0649" w:rsidRPr="009E0540">
        <w:rPr>
          <w:color w:val="auto"/>
          <w:lang w:val="ru-RU"/>
        </w:rPr>
        <w:t xml:space="preserve"> чередования творческих поручений;</w:t>
      </w:r>
    </w:p>
    <w:p w:rsidR="006A56B9" w:rsidRDefault="00F77F7C" w:rsidP="0093590C">
      <w:pPr>
        <w:spacing w:after="0" w:line="360" w:lineRule="auto"/>
        <w:ind w:left="28" w:right="28"/>
        <w:rPr>
          <w:color w:val="auto"/>
          <w:lang w:val="ru-RU"/>
        </w:rPr>
      </w:pPr>
      <w:proofErr w:type="gramStart"/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проведение сбора отряда: хозяйственный сбор, организационный сбор, утренний информационный сбор отряда и другие; </w:t>
      </w:r>
      <w:proofErr w:type="gramEnd"/>
    </w:p>
    <w:p w:rsidR="006A56B9" w:rsidRDefault="006A56B9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проведение огоньков (особое межличностное внутригрупповое камерное общение, отличающееся откровенностью, доброжелательностью, </w:t>
      </w:r>
      <w:proofErr w:type="spellStart"/>
      <w:r w:rsidR="000D0649" w:rsidRPr="009E0540">
        <w:rPr>
          <w:color w:val="auto"/>
          <w:lang w:val="ru-RU"/>
        </w:rPr>
        <w:t>эмпатичностью</w:t>
      </w:r>
      <w:proofErr w:type="spellEnd"/>
      <w:r w:rsidR="000D0649" w:rsidRPr="009E0540">
        <w:rPr>
          <w:color w:val="auto"/>
          <w:lang w:val="ru-RU"/>
        </w:rPr>
        <w:t xml:space="preserve"> и поддержкой): огонек знакомства, огонек организационного периода, огонек</w:t>
      </w:r>
      <w:r>
        <w:rPr>
          <w:color w:val="auto"/>
          <w:lang w:val="ru-RU"/>
        </w:rPr>
        <w:t>-</w:t>
      </w:r>
      <w:r w:rsidR="000D0649" w:rsidRPr="009E0540">
        <w:rPr>
          <w:color w:val="auto"/>
          <w:lang w:val="ru-RU"/>
        </w:rPr>
        <w:t>анализ дня, огонек прощания, тематический огонек, коллективное обсуждение отрядом и педагогами прожитого дня, анализ проведенных акций и складывающихся в отряде взаимоотношений;</w:t>
      </w:r>
    </w:p>
    <w:p w:rsidR="005A0AB5" w:rsidRPr="009E0540" w:rsidRDefault="006A56B9" w:rsidP="0093590C">
      <w:pPr>
        <w:spacing w:after="0" w:line="360" w:lineRule="auto"/>
        <w:ind w:left="28" w:right="28"/>
        <w:rPr>
          <w:color w:val="auto"/>
          <w:lang w:val="ru-RU"/>
        </w:rPr>
      </w:pPr>
      <w:r>
        <w:rPr>
          <w:color w:val="auto"/>
          <w:lang w:val="ru-RU"/>
        </w:rPr>
        <w:t>-</w:t>
      </w:r>
      <w:r w:rsidR="000D0649" w:rsidRPr="009E0540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 xml:space="preserve">   </w:t>
      </w:r>
      <w:r w:rsidR="000D0649" w:rsidRPr="009E0540">
        <w:rPr>
          <w:color w:val="auto"/>
          <w:lang w:val="ru-RU"/>
        </w:rPr>
        <w:t xml:space="preserve">организация коллективно-творческих дел (КТД). </w:t>
      </w:r>
      <w:proofErr w:type="gramStart"/>
      <w:r w:rsidR="000D0649" w:rsidRPr="009E0540">
        <w:rPr>
          <w:color w:val="auto"/>
          <w:lang w:val="ru-RU"/>
        </w:rPr>
        <w:t xml:space="preserve">КТД как особый тип формы воспитательной работы, как социальная деятельность детской группы направлена на создание нового продукта (творческого продукта), </w:t>
      </w:r>
      <w:r w:rsidR="000D0649" w:rsidRPr="009E0540">
        <w:rPr>
          <w:color w:val="auto"/>
          <w:lang w:val="ru-RU"/>
        </w:rPr>
        <w:lastRenderedPageBreak/>
        <w:t>улучшающего окружающую действительность (основу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анализа).</w:t>
      </w:r>
      <w:proofErr w:type="gramEnd"/>
    </w:p>
    <w:p w:rsidR="00AA7C4D" w:rsidRPr="00183A52" w:rsidRDefault="00183A52" w:rsidP="00183A52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19.</w:t>
      </w:r>
      <w:r w:rsidR="000D0649" w:rsidRPr="00183A52">
        <w:rPr>
          <w:color w:val="auto"/>
          <w:lang w:val="ru-RU"/>
        </w:rPr>
        <w:t>Система индивидуальной работы с ребенком, а также психолого</w:t>
      </w:r>
      <w:r w:rsidR="006A56B9" w:rsidRPr="00183A52">
        <w:rPr>
          <w:color w:val="auto"/>
          <w:lang w:val="ru-RU"/>
        </w:rPr>
        <w:t>-</w:t>
      </w:r>
      <w:r w:rsidR="000D0649" w:rsidRPr="00183A52">
        <w:rPr>
          <w:color w:val="auto"/>
          <w:lang w:val="ru-RU"/>
        </w:rPr>
        <w:t>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воспитанников.</w:t>
      </w:r>
    </w:p>
    <w:p w:rsidR="005455EB" w:rsidRPr="006A56B9" w:rsidRDefault="005455EB" w:rsidP="005455EB">
      <w:pPr>
        <w:spacing w:after="0" w:line="360" w:lineRule="auto"/>
        <w:ind w:left="878" w:right="163" w:hanging="10"/>
        <w:rPr>
          <w:color w:val="auto"/>
          <w:sz w:val="30"/>
          <w:lang w:val="ru-RU"/>
        </w:rPr>
      </w:pPr>
    </w:p>
    <w:p w:rsidR="005A0AB5" w:rsidRPr="00183A52" w:rsidRDefault="00ED4685" w:rsidP="0093590C">
      <w:pPr>
        <w:spacing w:after="0" w:line="360" w:lineRule="auto"/>
        <w:ind w:left="878" w:right="163" w:hanging="10"/>
        <w:jc w:val="center"/>
        <w:rPr>
          <w:b/>
          <w:color w:val="auto"/>
          <w:lang w:val="ru-RU"/>
        </w:rPr>
      </w:pPr>
      <w:r w:rsidRPr="00183A52">
        <w:rPr>
          <w:b/>
          <w:noProof/>
          <w:color w:val="auto"/>
          <w:lang w:val="ru-RU"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600710</wp:posOffset>
            </wp:positionH>
            <wp:positionV relativeFrom="page">
              <wp:posOffset>7789545</wp:posOffset>
            </wp:positionV>
            <wp:extent cx="6350" cy="3175"/>
            <wp:effectExtent l="0" t="0" r="0" b="0"/>
            <wp:wrapSquare wrapText="bothSides"/>
            <wp:docPr id="7" name="Picture 38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649" w:rsidRPr="00183A52">
        <w:rPr>
          <w:b/>
          <w:color w:val="auto"/>
          <w:sz w:val="30"/>
        </w:rPr>
        <w:t>IV</w:t>
      </w:r>
      <w:r w:rsidR="000D0649" w:rsidRPr="00183A52">
        <w:rPr>
          <w:b/>
          <w:color w:val="auto"/>
          <w:sz w:val="30"/>
          <w:lang w:val="ru-RU"/>
        </w:rPr>
        <w:t>. Организационный раздел</w:t>
      </w:r>
    </w:p>
    <w:p w:rsidR="005A0AB5" w:rsidRPr="005455EB" w:rsidRDefault="00183A52" w:rsidP="00183A52">
      <w:pPr>
        <w:spacing w:after="0" w:line="360" w:lineRule="auto"/>
        <w:ind w:right="28"/>
        <w:rPr>
          <w:color w:val="auto"/>
          <w:szCs w:val="28"/>
          <w:lang w:val="ru-RU"/>
        </w:rPr>
      </w:pPr>
      <w:r w:rsidRPr="005455EB">
        <w:rPr>
          <w:color w:val="auto"/>
          <w:szCs w:val="28"/>
          <w:lang w:val="ru-RU"/>
        </w:rPr>
        <w:t>20.</w:t>
      </w:r>
      <w:r w:rsidR="000D0649" w:rsidRPr="005455EB">
        <w:rPr>
          <w:color w:val="auto"/>
          <w:szCs w:val="28"/>
          <w:lang w:val="ru-RU"/>
        </w:rPr>
        <w:t xml:space="preserve">Особенности воспитательной работы </w:t>
      </w:r>
      <w:r w:rsidR="005455EB" w:rsidRPr="005455EB">
        <w:rPr>
          <w:color w:val="auto"/>
          <w:szCs w:val="28"/>
          <w:lang w:val="ru-RU"/>
        </w:rPr>
        <w:t>ЛОЛ «</w:t>
      </w:r>
      <w:proofErr w:type="spellStart"/>
      <w:r w:rsidR="005455EB" w:rsidRPr="005455EB">
        <w:rPr>
          <w:color w:val="auto"/>
          <w:szCs w:val="28"/>
          <w:lang w:val="ru-RU"/>
        </w:rPr>
        <w:t>Спортландия</w:t>
      </w:r>
      <w:proofErr w:type="spellEnd"/>
      <w:r w:rsidR="005455EB" w:rsidRPr="005455EB">
        <w:rPr>
          <w:color w:val="auto"/>
          <w:szCs w:val="28"/>
          <w:lang w:val="ru-RU"/>
        </w:rPr>
        <w:t>» МКОУ СОШ №15 х. Садовый Минераловодского района</w:t>
      </w:r>
      <w:r w:rsidR="00AA7C4D" w:rsidRPr="005455EB">
        <w:rPr>
          <w:color w:val="auto"/>
          <w:szCs w:val="28"/>
          <w:lang w:val="ru-RU"/>
        </w:rPr>
        <w:t xml:space="preserve"> </w:t>
      </w:r>
      <w:proofErr w:type="gramStart"/>
      <w:r w:rsidR="006A56B9" w:rsidRPr="005455EB">
        <w:rPr>
          <w:color w:val="auto"/>
          <w:szCs w:val="28"/>
          <w:lang w:val="ru-RU"/>
        </w:rPr>
        <w:t>обусловлены</w:t>
      </w:r>
      <w:proofErr w:type="gramEnd"/>
      <w:r w:rsidR="006A56B9" w:rsidRPr="005455EB">
        <w:rPr>
          <w:color w:val="auto"/>
          <w:szCs w:val="28"/>
          <w:lang w:val="ru-RU"/>
        </w:rPr>
        <w:t xml:space="preserve"> прежде всего</w:t>
      </w:r>
      <w:r w:rsidR="000D0649" w:rsidRPr="005455EB">
        <w:rPr>
          <w:color w:val="auto"/>
          <w:szCs w:val="28"/>
          <w:lang w:val="ru-RU"/>
        </w:rPr>
        <w:t xml:space="preserve"> ресурсным потенциалом, продолжительностью пребывания ребенка в организации отдыха детей и их оздоровления в течение дня, его занятостью, в том числе обязательной образовательной или трудовой деятельностью, а также средой, в которой реализуется Программа.</w:t>
      </w:r>
    </w:p>
    <w:p w:rsidR="005A0AB5" w:rsidRPr="005455EB" w:rsidRDefault="00183A52" w:rsidP="00183A52">
      <w:pPr>
        <w:spacing w:after="0" w:line="360" w:lineRule="auto"/>
        <w:ind w:right="28" w:firstLine="846"/>
        <w:rPr>
          <w:color w:val="auto"/>
          <w:lang w:val="ru-RU"/>
        </w:rPr>
      </w:pPr>
      <w:r w:rsidRPr="005455EB">
        <w:rPr>
          <w:color w:val="auto"/>
          <w:lang w:val="ru-RU"/>
        </w:rPr>
        <w:t>21.</w:t>
      </w:r>
      <w:r w:rsidR="000D0649" w:rsidRPr="005455EB">
        <w:rPr>
          <w:color w:val="auto"/>
          <w:lang w:val="ru-RU"/>
        </w:rPr>
        <w:t>Детский оздоровительный лагерь с дневным пребыванием детей организуется на базе общеобразовательных организаций. Для лагеря с дневным пребыванием детей характерны формы работы, не требующие длительной подготовки, репетиций с участниками. Предпочтение отдается игровым, конкурсным формам, использующим экспромт в качестве одного из методов. В связи с тем,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организации, в календарном плане воспитательной работы преобладают привычные для образовательной организации форматы.</w:t>
      </w:r>
    </w:p>
    <w:p w:rsidR="005A0AB5" w:rsidRPr="006A56B9" w:rsidRDefault="00183A52" w:rsidP="00183A52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2</w:t>
      </w:r>
      <w:r w:rsidR="005455EB">
        <w:rPr>
          <w:color w:val="auto"/>
          <w:lang w:val="ru-RU"/>
        </w:rPr>
        <w:t>2</w:t>
      </w:r>
      <w:r>
        <w:rPr>
          <w:color w:val="auto"/>
          <w:lang w:val="ru-RU"/>
        </w:rPr>
        <w:t>.</w:t>
      </w:r>
      <w:r w:rsidR="006A56B9" w:rsidRPr="00F968E7">
        <w:rPr>
          <w:b/>
          <w:color w:val="auto"/>
          <w:lang w:val="ru-RU"/>
        </w:rPr>
        <w:t>Уклад</w:t>
      </w:r>
      <w:r w:rsidR="006A56B9" w:rsidRPr="006A56B9">
        <w:rPr>
          <w:color w:val="auto"/>
          <w:lang w:val="ru-RU"/>
        </w:rPr>
        <w:t xml:space="preserve"> </w:t>
      </w:r>
      <w:r w:rsidR="005455EB">
        <w:rPr>
          <w:color w:val="auto"/>
          <w:lang w:val="ru-RU"/>
        </w:rPr>
        <w:t>ЛОЛ «</w:t>
      </w:r>
      <w:proofErr w:type="spellStart"/>
      <w:r w:rsidR="005455EB">
        <w:rPr>
          <w:color w:val="auto"/>
          <w:lang w:val="ru-RU"/>
        </w:rPr>
        <w:t>Спортландия</w:t>
      </w:r>
      <w:proofErr w:type="spellEnd"/>
      <w:r w:rsidR="005455EB">
        <w:rPr>
          <w:color w:val="auto"/>
          <w:lang w:val="ru-RU"/>
        </w:rPr>
        <w:t xml:space="preserve">» </w:t>
      </w:r>
      <w:r w:rsidR="005455EB">
        <w:rPr>
          <w:color w:val="auto"/>
          <w:sz w:val="30"/>
          <w:lang w:val="ru-RU"/>
        </w:rPr>
        <w:t>МКОУ СОШ №15 х. С</w:t>
      </w:r>
      <w:r w:rsidR="005455EB">
        <w:rPr>
          <w:color w:val="auto"/>
          <w:sz w:val="30"/>
          <w:lang w:val="ru-RU"/>
        </w:rPr>
        <w:t>адовый Минераловодского район</w:t>
      </w:r>
      <w:r w:rsidR="006A56B9" w:rsidRPr="006A56B9">
        <w:rPr>
          <w:color w:val="auto"/>
          <w:lang w:val="ru-RU"/>
        </w:rPr>
        <w:t xml:space="preserve"> </w:t>
      </w:r>
      <w:r w:rsidR="000D0649" w:rsidRPr="006A56B9">
        <w:rPr>
          <w:color w:val="auto"/>
          <w:lang w:val="ru-RU"/>
        </w:rPr>
        <w:t xml:space="preserve">задает расписание деятельности организации и аккумулирует ключевые характеристики, определяющие особенности воспитательного процесса. Уклад организации включает ценности, </w:t>
      </w:r>
      <w:r w:rsidR="000D0649" w:rsidRPr="006A56B9">
        <w:rPr>
          <w:color w:val="auto"/>
          <w:lang w:val="ru-RU"/>
        </w:rPr>
        <w:lastRenderedPageBreak/>
        <w:t xml:space="preserve">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самобытность организации. На формирование уклада </w:t>
      </w:r>
      <w:r w:rsidR="005455EB">
        <w:rPr>
          <w:color w:val="auto"/>
          <w:lang w:val="ru-RU"/>
        </w:rPr>
        <w:t>ЛОЛ «</w:t>
      </w:r>
      <w:proofErr w:type="spellStart"/>
      <w:r w:rsidR="005455EB">
        <w:rPr>
          <w:color w:val="auto"/>
          <w:lang w:val="ru-RU"/>
        </w:rPr>
        <w:t>Спортландия</w:t>
      </w:r>
      <w:proofErr w:type="spellEnd"/>
      <w:r w:rsidR="005455EB">
        <w:rPr>
          <w:color w:val="auto"/>
          <w:lang w:val="ru-RU"/>
        </w:rPr>
        <w:t xml:space="preserve">» </w:t>
      </w:r>
      <w:r w:rsidR="005455EB">
        <w:rPr>
          <w:color w:val="auto"/>
          <w:sz w:val="30"/>
          <w:lang w:val="ru-RU"/>
        </w:rPr>
        <w:t>МКОУ СОШ №15 х. Садовый Минераловодского района</w:t>
      </w:r>
      <w:r w:rsidRPr="00183A52">
        <w:rPr>
          <w:color w:val="auto"/>
          <w:lang w:val="ru-RU"/>
        </w:rPr>
        <w:t xml:space="preserve"> </w:t>
      </w:r>
      <w:r w:rsidR="000D0649" w:rsidRPr="006A56B9">
        <w:rPr>
          <w:color w:val="auto"/>
          <w:lang w:val="ru-RU"/>
        </w:rPr>
        <w:t>влияют региональные особенности: исторические, этнокультурные, социально</w:t>
      </w:r>
      <w:r w:rsidR="00E46FB9">
        <w:rPr>
          <w:color w:val="auto"/>
          <w:lang w:val="ru-RU"/>
        </w:rPr>
        <w:t>-</w:t>
      </w:r>
      <w:r w:rsidR="000D0649" w:rsidRPr="006A56B9">
        <w:rPr>
          <w:color w:val="auto"/>
          <w:lang w:val="ru-RU"/>
        </w:rPr>
        <w:t>экономические, художественно-культурные, а также тип поселения.</w:t>
      </w:r>
    </w:p>
    <w:p w:rsidR="005A0AB5" w:rsidRPr="005455EB" w:rsidRDefault="00183A52" w:rsidP="00183A52">
      <w:pPr>
        <w:spacing w:after="0" w:line="360" w:lineRule="auto"/>
        <w:ind w:right="28"/>
        <w:rPr>
          <w:color w:val="auto"/>
          <w:lang w:val="ru-RU"/>
        </w:rPr>
      </w:pPr>
      <w:proofErr w:type="gramStart"/>
      <w:r w:rsidRPr="005455EB">
        <w:rPr>
          <w:color w:val="auto"/>
          <w:lang w:val="ru-RU"/>
        </w:rPr>
        <w:t>27.</w:t>
      </w:r>
      <w:r w:rsidR="000D0649" w:rsidRPr="005455EB">
        <w:rPr>
          <w:color w:val="auto"/>
          <w:lang w:val="ru-RU"/>
        </w:rPr>
        <w:t xml:space="preserve">Уклад организации отдыха детей и их оздоровления непосредственно связан с такими характеристиками, как открытость организации как социальной среды; цикличность (организация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</w:t>
      </w:r>
      <w:proofErr w:type="spellStart"/>
      <w:r w:rsidR="000D0649" w:rsidRPr="005455EB">
        <w:rPr>
          <w:color w:val="auto"/>
          <w:lang w:val="ru-RU"/>
        </w:rPr>
        <w:t>подготовительнообобщающему</w:t>
      </w:r>
      <w:proofErr w:type="spellEnd"/>
      <w:r w:rsidR="000D0649" w:rsidRPr="005455EB">
        <w:rPr>
          <w:color w:val="auto"/>
          <w:lang w:val="ru-RU"/>
        </w:rPr>
        <w:t xml:space="preserve"> периоду в межсезонье); временность (коллектив каждой смены различен);</w:t>
      </w:r>
      <w:proofErr w:type="gramEnd"/>
      <w:r w:rsidR="000D0649" w:rsidRPr="005455EB">
        <w:rPr>
          <w:color w:val="auto"/>
          <w:lang w:val="ru-RU"/>
        </w:rPr>
        <w:t xml:space="preserve"> всеобщность (</w:t>
      </w:r>
      <w:proofErr w:type="spellStart"/>
      <w:r w:rsidR="000D0649" w:rsidRPr="005455EB">
        <w:rPr>
          <w:color w:val="auto"/>
          <w:lang w:val="ru-RU"/>
        </w:rPr>
        <w:t>круглосуточность</w:t>
      </w:r>
      <w:proofErr w:type="spellEnd"/>
      <w:r w:rsidR="000D0649" w:rsidRPr="005455EB">
        <w:rPr>
          <w:color w:val="auto"/>
          <w:lang w:val="ru-RU"/>
        </w:rPr>
        <w:t xml:space="preserve"> пребывания в организации отдыха детей и их оздоровления, за исключением форм организаций отдыха детей и их оздоровления с дневным пребыванием детей); </w:t>
      </w:r>
      <w:proofErr w:type="spellStart"/>
      <w:r w:rsidR="000D0649" w:rsidRPr="005455EB">
        <w:rPr>
          <w:color w:val="auto"/>
          <w:lang w:val="ru-RU"/>
        </w:rPr>
        <w:t>многопрофильность</w:t>
      </w:r>
      <w:proofErr w:type="spellEnd"/>
      <w:r w:rsidR="000D0649" w:rsidRPr="005455EB">
        <w:rPr>
          <w:color w:val="auto"/>
          <w:lang w:val="ru-RU"/>
        </w:rPr>
        <w:t xml:space="preserve"> и вариативность (разнообразие видов деятельности, подвижность межличностных контактов, интенсивность отношений); предопределенность законов и традиций.</w:t>
      </w:r>
    </w:p>
    <w:p w:rsidR="005A0AB5" w:rsidRPr="005455EB" w:rsidRDefault="000D0649" w:rsidP="00F968E7">
      <w:pPr>
        <w:spacing w:after="0" w:line="360" w:lineRule="auto"/>
        <w:ind w:right="28"/>
        <w:rPr>
          <w:color w:val="auto"/>
          <w:lang w:val="ru-RU"/>
        </w:rPr>
      </w:pPr>
      <w:r w:rsidRPr="00482979">
        <w:rPr>
          <w:color w:val="auto"/>
          <w:lang w:val="ru-RU"/>
        </w:rPr>
        <w:t>Символическое пространство организации отдыха детей и их оздоровления включает в себя</w:t>
      </w:r>
      <w:r w:rsidR="00482979">
        <w:rPr>
          <w:color w:val="auto"/>
          <w:lang w:val="ru-RU"/>
        </w:rPr>
        <w:t xml:space="preserve"> </w:t>
      </w:r>
      <w:r w:rsidR="005455EB">
        <w:rPr>
          <w:color w:val="auto"/>
          <w:lang w:val="ru-RU"/>
        </w:rPr>
        <w:t>ЛОЛ «</w:t>
      </w:r>
      <w:proofErr w:type="spellStart"/>
      <w:r w:rsidR="005455EB">
        <w:rPr>
          <w:color w:val="auto"/>
          <w:lang w:val="ru-RU"/>
        </w:rPr>
        <w:t>Спортландия</w:t>
      </w:r>
      <w:proofErr w:type="spellEnd"/>
      <w:r w:rsidR="005455EB">
        <w:rPr>
          <w:color w:val="auto"/>
          <w:lang w:val="ru-RU"/>
        </w:rPr>
        <w:t xml:space="preserve">» </w:t>
      </w:r>
      <w:r w:rsidR="005455EB">
        <w:rPr>
          <w:color w:val="auto"/>
          <w:sz w:val="30"/>
          <w:lang w:val="ru-RU"/>
        </w:rPr>
        <w:t xml:space="preserve">МКОУ СОШ №15 х. </w:t>
      </w:r>
      <w:proofErr w:type="gramStart"/>
      <w:r w:rsidR="005455EB">
        <w:rPr>
          <w:color w:val="auto"/>
          <w:sz w:val="30"/>
          <w:lang w:val="ru-RU"/>
        </w:rPr>
        <w:t>Садовый</w:t>
      </w:r>
      <w:proofErr w:type="gramEnd"/>
      <w:r w:rsidR="005455EB">
        <w:rPr>
          <w:color w:val="auto"/>
          <w:sz w:val="30"/>
          <w:lang w:val="ru-RU"/>
        </w:rPr>
        <w:t xml:space="preserve"> Минераловодского района</w:t>
      </w:r>
      <w:r w:rsidRPr="00482979">
        <w:rPr>
          <w:color w:val="auto"/>
          <w:lang w:val="ru-RU"/>
        </w:rPr>
        <w:t xml:space="preserve"> традиции, правила, </w:t>
      </w:r>
      <w:proofErr w:type="spellStart"/>
      <w:r w:rsidRPr="00482979">
        <w:rPr>
          <w:color w:val="auto"/>
          <w:lang w:val="ru-RU"/>
        </w:rPr>
        <w:t>кричалки</w:t>
      </w:r>
      <w:proofErr w:type="spellEnd"/>
      <w:r w:rsidRPr="00482979">
        <w:rPr>
          <w:color w:val="auto"/>
          <w:lang w:val="ru-RU"/>
        </w:rPr>
        <w:t>, песенно</w:t>
      </w:r>
      <w:r w:rsidR="00482979">
        <w:rPr>
          <w:color w:val="auto"/>
          <w:lang w:val="ru-RU"/>
        </w:rPr>
        <w:t>-</w:t>
      </w:r>
      <w:r w:rsidRPr="00482979">
        <w:rPr>
          <w:color w:val="auto"/>
          <w:lang w:val="ru-RU"/>
        </w:rPr>
        <w:t>музыкальную культуру, ритуалы и другие</w:t>
      </w:r>
      <w:r w:rsidRPr="005455EB">
        <w:rPr>
          <w:color w:val="auto"/>
          <w:lang w:val="ru-RU"/>
        </w:rPr>
        <w:t>. Каждый элемент символического пространства</w:t>
      </w:r>
      <w:r w:rsidR="00482979" w:rsidRPr="005455EB">
        <w:rPr>
          <w:color w:val="auto"/>
          <w:lang w:val="ru-RU"/>
        </w:rPr>
        <w:t xml:space="preserve"> организации отдыха детей и их</w:t>
      </w:r>
      <w:r w:rsidRPr="005455EB">
        <w:rPr>
          <w:color w:val="auto"/>
          <w:lang w:val="ru-RU"/>
        </w:rPr>
        <w:t xml:space="preserve"> оздоровления имеет условный (символический) смысл и эмоциональную окраску, тесно связанную по своей сути и смыслу с целями, задачами, базовыми ценностями и </w:t>
      </w:r>
      <w:r w:rsidR="00482979" w:rsidRPr="005455EB">
        <w:rPr>
          <w:color w:val="auto"/>
          <w:lang w:val="ru-RU"/>
        </w:rPr>
        <w:t>принципами жизнедеятельности организации,</w:t>
      </w:r>
      <w:r w:rsidRPr="005455EB">
        <w:rPr>
          <w:color w:val="auto"/>
          <w:lang w:val="ru-RU"/>
        </w:rPr>
        <w:t xml:space="preserve"> и государственной политикой в области воспитания, используемые в практической деятельности. Песенно-музыкальная культура должна быть основана на </w:t>
      </w:r>
      <w:r w:rsidRPr="005455EB">
        <w:rPr>
          <w:color w:val="auto"/>
          <w:lang w:val="ru-RU"/>
        </w:rPr>
        <w:lastRenderedPageBreak/>
        <w:t xml:space="preserve">отечественном наследии, лучших образцах песенного и музыкального творчества. Легенды являются уникальным инструментом осознания ребенком в процессе обсуждения с коллективом нравственных категорий, ценностей, являющимися основой воспитательной работы в организации отдыха детей и их оздоровления. Также к символическому пространству относятся информационные стенды для детей и сотрудников, отрядные уголки, дизайн воспитывающей среды, малые архитектурные формы, которые </w:t>
      </w:r>
      <w:proofErr w:type="spellStart"/>
      <w:r w:rsidRPr="005455EB">
        <w:rPr>
          <w:color w:val="auto"/>
          <w:lang w:val="ru-RU"/>
        </w:rPr>
        <w:t>взаимодополняют</w:t>
      </w:r>
      <w:proofErr w:type="spellEnd"/>
      <w:r w:rsidRPr="005455EB">
        <w:rPr>
          <w:color w:val="auto"/>
          <w:lang w:val="ru-RU"/>
        </w:rPr>
        <w:t xml:space="preserve"> и усиливают воспитательных эффект посредством интеграции в символическое пространство и игровую модель.</w:t>
      </w:r>
    </w:p>
    <w:p w:rsidR="005A0AB5" w:rsidRPr="005455EB" w:rsidRDefault="000D0649" w:rsidP="00183A52">
      <w:pPr>
        <w:spacing w:after="0" w:line="360" w:lineRule="auto"/>
        <w:ind w:right="28" w:firstLine="846"/>
        <w:rPr>
          <w:color w:val="auto"/>
          <w:lang w:val="ru-RU"/>
        </w:rPr>
      </w:pPr>
      <w:r w:rsidRPr="005455EB">
        <w:rPr>
          <w:color w:val="auto"/>
          <w:lang w:val="ru-RU"/>
        </w:rPr>
        <w:t>Ритуалы могут быть:</w:t>
      </w:r>
    </w:p>
    <w:p w:rsidR="005A0AB5" w:rsidRPr="009E0540" w:rsidRDefault="000D0649" w:rsidP="00183A52">
      <w:pPr>
        <w:spacing w:after="0" w:line="360" w:lineRule="auto"/>
        <w:ind w:right="28" w:firstLine="846"/>
        <w:rPr>
          <w:color w:val="auto"/>
          <w:lang w:val="ru-RU"/>
        </w:rPr>
      </w:pPr>
      <w:proofErr w:type="gramStart"/>
      <w:r w:rsidRPr="005455EB">
        <w:rPr>
          <w:color w:val="auto"/>
          <w:lang w:val="ru-RU"/>
        </w:rPr>
        <w:t>торжественными (по поводу символических событий из жизни организации отдыха детей и их оздоровления, общественной жизни): торжественные линейки, ритуалы, связанные с атрибутами организации (знамя, флаг, памятный знак), организация почетного караула, смотр, парад, ритуалы почести героям: возложение гирлянд и другое; ритуалы повседневной жизни, которые насыщают деятельность организации эмоционально-игровой атмосферой.</w:t>
      </w:r>
      <w:proofErr w:type="gramEnd"/>
      <w:r w:rsidRPr="005455EB">
        <w:rPr>
          <w:color w:val="auto"/>
          <w:lang w:val="ru-RU"/>
        </w:rPr>
        <w:t xml:space="preserve"> </w:t>
      </w:r>
      <w:proofErr w:type="gramStart"/>
      <w:r w:rsidRPr="005455EB">
        <w:rPr>
          <w:color w:val="auto"/>
          <w:lang w:val="ru-RU"/>
        </w:rPr>
        <w:t>Они регулируют самые повторяющиеся (традиционные) действия, необходимые для стабильного функционирования организации: передача дежурства, начало или завершение дела, дня, рабочая линейка, либо могут представлять эмоциональный (романтический) фон повседневной жизни организации: «тайный знак» ритуал приветствия для участников смены или игровой ситуации в организации отдыха детей и их оздоровления; передача «наказа» (обращение) от смены к смене и другое.</w:t>
      </w:r>
      <w:proofErr w:type="gramEnd"/>
    </w:p>
    <w:p w:rsidR="005A0AB5" w:rsidRPr="00F968E7" w:rsidRDefault="000D0649" w:rsidP="00F968E7">
      <w:pPr>
        <w:pStyle w:val="ab"/>
        <w:numPr>
          <w:ilvl w:val="0"/>
          <w:numId w:val="17"/>
        </w:numPr>
        <w:spacing w:after="0" w:line="360" w:lineRule="auto"/>
        <w:ind w:right="28"/>
        <w:rPr>
          <w:color w:val="auto"/>
          <w:lang w:val="ru-RU"/>
        </w:rPr>
      </w:pPr>
      <w:r w:rsidRPr="00F968E7">
        <w:rPr>
          <w:color w:val="auto"/>
          <w:lang w:val="ru-RU"/>
        </w:rPr>
        <w:t>Реализация Программы включает в себя:</w:t>
      </w:r>
    </w:p>
    <w:p w:rsidR="005A0AB5" w:rsidRPr="005455EB" w:rsidRDefault="00F968E7" w:rsidP="00F968E7">
      <w:pPr>
        <w:spacing w:after="0" w:line="360" w:lineRule="auto"/>
        <w:ind w:right="28"/>
        <w:rPr>
          <w:color w:val="auto"/>
          <w:lang w:val="ru-RU"/>
        </w:rPr>
      </w:pPr>
      <w:r>
        <w:rPr>
          <w:color w:val="auto"/>
          <w:lang w:val="ru-RU"/>
        </w:rPr>
        <w:t>29.1.</w:t>
      </w:r>
      <w:r w:rsidR="000D0649" w:rsidRPr="00F968E7">
        <w:rPr>
          <w:color w:val="auto"/>
          <w:lang w:val="ru-RU"/>
        </w:rPr>
        <w:t xml:space="preserve">Подготовительный этап </w:t>
      </w:r>
      <w:r w:rsidR="00482979" w:rsidRPr="00F968E7">
        <w:rPr>
          <w:color w:val="auto"/>
          <w:lang w:val="ru-RU"/>
        </w:rPr>
        <w:t xml:space="preserve"> </w:t>
      </w:r>
      <w:r w:rsidR="000D0649" w:rsidRPr="00F968E7">
        <w:rPr>
          <w:color w:val="auto"/>
          <w:lang w:val="ru-RU"/>
        </w:rPr>
        <w:t xml:space="preserve">включает в </w:t>
      </w:r>
      <w:r w:rsidR="000D0649" w:rsidRPr="005455EB">
        <w:rPr>
          <w:color w:val="auto"/>
          <w:lang w:val="ru-RU"/>
        </w:rPr>
        <w:t xml:space="preserve">себя со стороны управленческого звена организации отдыха детей и их оздоровления </w:t>
      </w:r>
      <w:proofErr w:type="gramStart"/>
      <w:r w:rsidR="000D0649" w:rsidRPr="005455EB">
        <w:rPr>
          <w:color w:val="auto"/>
          <w:lang w:val="ru-RU"/>
        </w:rPr>
        <w:t>подбор</w:t>
      </w:r>
      <w:proofErr w:type="gramEnd"/>
      <w:r w:rsidR="000D0649" w:rsidRPr="005455EB">
        <w:rPr>
          <w:color w:val="auto"/>
          <w:lang w:val="ru-RU"/>
        </w:rPr>
        <w:t xml:space="preserve"> и обучение педагогического состава с практическими блоками освоения реализации содержания Программы, установочное педагогическое совещание с включением всего кадрового состава, подготовка методических материалов, включая примеры сценариев для проведения работы на </w:t>
      </w:r>
      <w:r w:rsidR="000D0649" w:rsidRPr="005455EB">
        <w:rPr>
          <w:color w:val="auto"/>
          <w:lang w:val="ru-RU"/>
        </w:rPr>
        <w:lastRenderedPageBreak/>
        <w:t>отрядном уровне, планирование деятельности, информационную работу с родителем (родителями) или законным представителем (законными представителями).</w:t>
      </w:r>
    </w:p>
    <w:p w:rsidR="005A0AB5" w:rsidRPr="009E0540" w:rsidRDefault="00F968E7" w:rsidP="00F968E7">
      <w:pPr>
        <w:spacing w:after="0" w:line="360" w:lineRule="auto"/>
        <w:ind w:right="28"/>
        <w:rPr>
          <w:color w:val="auto"/>
          <w:lang w:val="ru-RU"/>
        </w:rPr>
      </w:pPr>
      <w:r w:rsidRPr="005455EB">
        <w:rPr>
          <w:color w:val="auto"/>
          <w:lang w:val="ru-RU"/>
        </w:rPr>
        <w:t>29.2.</w:t>
      </w:r>
      <w:r w:rsidR="000D0649" w:rsidRPr="005455EB">
        <w:rPr>
          <w:color w:val="auto"/>
          <w:lang w:val="ru-RU"/>
        </w:rPr>
        <w:t>Организационный период смены связан с реализацией осно</w:t>
      </w:r>
      <w:r w:rsidR="000D0649" w:rsidRPr="009E0540">
        <w:rPr>
          <w:color w:val="auto"/>
          <w:lang w:val="ru-RU"/>
        </w:rPr>
        <w:t xml:space="preserve">вных задач: адаптация детей к новым условиям, знакомство с режимом, правилами, укладом организации отдыха детей и их оздоровления, формирование временный детский коллектив. Содержание событий организационного периода представлено в инвариантных (обязательных) </w:t>
      </w:r>
      <w:proofErr w:type="spellStart"/>
      <w:r w:rsidR="000D0649" w:rsidRPr="009E0540">
        <w:rPr>
          <w:color w:val="auto"/>
          <w:lang w:val="ru-RU"/>
        </w:rPr>
        <w:t>общелагерных</w:t>
      </w:r>
      <w:proofErr w:type="spellEnd"/>
      <w:r w:rsidR="000D0649" w:rsidRPr="009E0540">
        <w:rPr>
          <w:color w:val="auto"/>
          <w:lang w:val="ru-RU"/>
        </w:rPr>
        <w:t xml:space="preserve"> и отрядных формах воспитательной работы в календарном плане воспитательной работы.</w:t>
      </w:r>
    </w:p>
    <w:p w:rsidR="005A0AB5" w:rsidRPr="009E0540" w:rsidRDefault="00F968E7" w:rsidP="00F968E7">
      <w:pPr>
        <w:spacing w:after="0" w:line="360" w:lineRule="auto"/>
        <w:ind w:left="0" w:right="28" w:firstLine="709"/>
        <w:rPr>
          <w:color w:val="auto"/>
          <w:lang w:val="ru-RU"/>
        </w:rPr>
      </w:pPr>
      <w:r>
        <w:rPr>
          <w:color w:val="auto"/>
          <w:lang w:val="ru-RU"/>
        </w:rPr>
        <w:t>29.3.</w:t>
      </w:r>
      <w:r w:rsidR="000D0649" w:rsidRPr="009E0540">
        <w:rPr>
          <w:color w:val="auto"/>
          <w:lang w:val="ru-RU"/>
        </w:rPr>
        <w:t xml:space="preserve">Основной период смены направлен на максимальное развитие личностного потенциала каждого ребенка посредством коллективной </w:t>
      </w:r>
      <w:proofErr w:type="gramStart"/>
      <w:r w:rsidR="000D0649" w:rsidRPr="009E0540">
        <w:rPr>
          <w:color w:val="auto"/>
          <w:lang w:val="ru-RU"/>
        </w:rPr>
        <w:t>деятельности</w:t>
      </w:r>
      <w:proofErr w:type="gramEnd"/>
      <w:r w:rsidR="000D0649" w:rsidRPr="009E0540">
        <w:rPr>
          <w:color w:val="auto"/>
          <w:lang w:val="ru-RU"/>
        </w:rPr>
        <w:t xml:space="preserve"> как на уровне отряда, так и в иных объединениях. Содержание событий основного периода представлено в инвариантных (обязательных) </w:t>
      </w:r>
      <w:proofErr w:type="spellStart"/>
      <w:r w:rsidR="000D0649" w:rsidRPr="009E0540">
        <w:rPr>
          <w:color w:val="auto"/>
          <w:lang w:val="ru-RU"/>
        </w:rPr>
        <w:t>общелагерных</w:t>
      </w:r>
      <w:proofErr w:type="spellEnd"/>
      <w:r w:rsidR="000D0649" w:rsidRPr="009E0540">
        <w:rPr>
          <w:color w:val="auto"/>
          <w:lang w:val="ru-RU"/>
        </w:rPr>
        <w:t xml:space="preserve"> и отрядных формах воспитательной работы в календарном плане воспитательной работы.</w:t>
      </w:r>
    </w:p>
    <w:p w:rsidR="005A0AB5" w:rsidRPr="009E0540" w:rsidRDefault="00F968E7" w:rsidP="00F968E7">
      <w:pPr>
        <w:spacing w:after="0" w:line="360" w:lineRule="auto"/>
        <w:ind w:left="0" w:right="28" w:firstLine="709"/>
        <w:rPr>
          <w:color w:val="auto"/>
          <w:lang w:val="ru-RU"/>
        </w:rPr>
      </w:pPr>
      <w:r>
        <w:rPr>
          <w:color w:val="auto"/>
          <w:lang w:val="ru-RU"/>
        </w:rPr>
        <w:t>29.4.</w:t>
      </w:r>
      <w:r w:rsidR="000D0649" w:rsidRPr="009E0540">
        <w:rPr>
          <w:color w:val="auto"/>
          <w:lang w:val="ru-RU"/>
        </w:rPr>
        <w:t xml:space="preserve">Итоговый период смены является ключевым этапом для подведения итогов совместной деятельности, фиксации и принятием участниками смены позитивного опыта и формированию индивидуальных маршрутов дальнейшего развития потенциала детей, Содержание событий итогового периода представлено в инвариантных (обязательных) </w:t>
      </w:r>
      <w:proofErr w:type="spellStart"/>
      <w:r w:rsidR="000D0649" w:rsidRPr="009E0540">
        <w:rPr>
          <w:color w:val="auto"/>
          <w:lang w:val="ru-RU"/>
        </w:rPr>
        <w:t>общелагерных</w:t>
      </w:r>
      <w:proofErr w:type="spellEnd"/>
      <w:r w:rsidR="000D0649" w:rsidRPr="009E0540">
        <w:rPr>
          <w:color w:val="auto"/>
          <w:lang w:val="ru-RU"/>
        </w:rPr>
        <w:t xml:space="preserve"> и отрядных формах воспитательной работы в календарном плане.</w:t>
      </w:r>
    </w:p>
    <w:p w:rsidR="005A0AB5" w:rsidRPr="009E0540" w:rsidRDefault="00F968E7" w:rsidP="00F968E7">
      <w:pPr>
        <w:spacing w:after="0" w:line="360" w:lineRule="auto"/>
        <w:ind w:right="28"/>
        <w:rPr>
          <w:color w:val="auto"/>
          <w:lang w:val="ru-RU"/>
        </w:rPr>
      </w:pPr>
      <w:proofErr w:type="gramStart"/>
      <w:r>
        <w:rPr>
          <w:color w:val="auto"/>
          <w:lang w:val="ru-RU"/>
        </w:rPr>
        <w:t>29.5.</w:t>
      </w:r>
      <w:r w:rsidR="000D0649" w:rsidRPr="009E0540">
        <w:rPr>
          <w:color w:val="auto"/>
          <w:lang w:val="ru-RU"/>
        </w:rPr>
        <w:t>Этап последействия включает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характеристик, направленных или переданных в образовательную организацию</w:t>
      </w:r>
      <w:r w:rsidR="005455EB">
        <w:rPr>
          <w:color w:val="auto"/>
          <w:lang w:val="ru-RU"/>
        </w:rPr>
        <w:t>.</w:t>
      </w:r>
      <w:proofErr w:type="gramEnd"/>
    </w:p>
    <w:p w:rsidR="005A0AB5" w:rsidRPr="005455EB" w:rsidRDefault="00F968E7" w:rsidP="00F968E7">
      <w:pPr>
        <w:spacing w:after="0" w:line="360" w:lineRule="auto"/>
        <w:ind w:right="28"/>
        <w:rPr>
          <w:color w:val="auto"/>
          <w:szCs w:val="28"/>
          <w:lang w:val="ru-RU"/>
        </w:rPr>
      </w:pPr>
      <w:r>
        <w:rPr>
          <w:color w:val="auto"/>
          <w:lang w:val="ru-RU"/>
        </w:rPr>
        <w:lastRenderedPageBreak/>
        <w:t>29.6.</w:t>
      </w:r>
      <w:r w:rsidR="000D0649" w:rsidRPr="00E46FB9">
        <w:rPr>
          <w:b/>
          <w:color w:val="auto"/>
          <w:lang w:val="ru-RU"/>
        </w:rPr>
        <w:t>Анализ воспитательной работы</w:t>
      </w:r>
      <w:r w:rsidR="000D0649" w:rsidRPr="009E0540">
        <w:rPr>
          <w:color w:val="auto"/>
          <w:lang w:val="ru-RU"/>
        </w:rPr>
        <w:t xml:space="preserve"> </w:t>
      </w:r>
      <w:r w:rsidR="005455EB">
        <w:rPr>
          <w:color w:val="auto"/>
          <w:lang w:val="ru-RU"/>
        </w:rPr>
        <w:t>ЛОЛ «</w:t>
      </w:r>
      <w:proofErr w:type="spellStart"/>
      <w:r w:rsidR="005455EB">
        <w:rPr>
          <w:color w:val="auto"/>
          <w:lang w:val="ru-RU"/>
        </w:rPr>
        <w:t>Спортландия</w:t>
      </w:r>
      <w:proofErr w:type="spellEnd"/>
      <w:r w:rsidR="005455EB">
        <w:rPr>
          <w:color w:val="auto"/>
          <w:lang w:val="ru-RU"/>
        </w:rPr>
        <w:t xml:space="preserve">» </w:t>
      </w:r>
      <w:r w:rsidR="005455EB">
        <w:rPr>
          <w:color w:val="auto"/>
          <w:sz w:val="30"/>
          <w:lang w:val="ru-RU"/>
        </w:rPr>
        <w:t xml:space="preserve">МКОУ СОШ №15 х. Садовый Минераловодского </w:t>
      </w:r>
      <w:r w:rsidR="005455EB" w:rsidRPr="005455EB">
        <w:rPr>
          <w:color w:val="auto"/>
          <w:szCs w:val="28"/>
          <w:lang w:val="ru-RU"/>
        </w:rPr>
        <w:t>района</w:t>
      </w:r>
      <w:r w:rsidR="00E46FB9" w:rsidRPr="005455EB">
        <w:rPr>
          <w:i/>
          <w:color w:val="auto"/>
          <w:szCs w:val="28"/>
          <w:lang w:val="ru-RU"/>
        </w:rPr>
        <w:t xml:space="preserve"> </w:t>
      </w:r>
      <w:r w:rsidR="000D0649" w:rsidRPr="005455EB">
        <w:rPr>
          <w:color w:val="auto"/>
          <w:szCs w:val="28"/>
          <w:lang w:val="ru-RU"/>
        </w:rPr>
        <w:t>осуществляется в соответствии с целевыми ориентирами результатов воспитания, личностными результатами воспитанников.</w:t>
      </w:r>
    </w:p>
    <w:p w:rsidR="005A0AB5" w:rsidRPr="005455EB" w:rsidRDefault="000D0649" w:rsidP="00F968E7">
      <w:pPr>
        <w:spacing w:after="0" w:line="360" w:lineRule="auto"/>
        <w:ind w:left="0" w:right="28" w:firstLine="709"/>
        <w:rPr>
          <w:color w:val="auto"/>
          <w:szCs w:val="28"/>
          <w:lang w:val="ru-RU"/>
        </w:rPr>
      </w:pPr>
      <w:r w:rsidRPr="005455EB">
        <w:rPr>
          <w:color w:val="auto"/>
          <w:szCs w:val="28"/>
          <w:lang w:val="ru-RU"/>
        </w:rPr>
        <w:t xml:space="preserve">Основным методом анализа воспитательной работы в организации отдыха детей и их оздоровления является </w:t>
      </w:r>
      <w:r w:rsidRPr="005455EB">
        <w:rPr>
          <w:b/>
          <w:color w:val="auto"/>
          <w:szCs w:val="28"/>
          <w:lang w:val="ru-RU"/>
        </w:rPr>
        <w:t>самоанализ</w:t>
      </w:r>
      <w:r w:rsidRPr="005455EB">
        <w:rPr>
          <w:color w:val="auto"/>
          <w:szCs w:val="28"/>
          <w:lang w:val="ru-RU"/>
        </w:rPr>
        <w:t xml:space="preserve"> с целью выявления основных проблем и последующего их решения с привлечением (при необходимости) внешних экспертов, специалистов, который проводится ежегодно для круглогодичного лагеря и по окончании летней оздоровительной кампании для сезонного.</w:t>
      </w:r>
    </w:p>
    <w:p w:rsidR="005A0AB5" w:rsidRPr="005455EB" w:rsidRDefault="000D0649" w:rsidP="00F968E7">
      <w:pPr>
        <w:spacing w:after="0" w:line="360" w:lineRule="auto"/>
        <w:ind w:left="0" w:right="28" w:firstLine="709"/>
        <w:rPr>
          <w:color w:val="auto"/>
          <w:lang w:val="ru-RU"/>
        </w:rPr>
      </w:pPr>
      <w:r w:rsidRPr="005455EB">
        <w:rPr>
          <w:color w:val="auto"/>
          <w:lang w:val="ru-RU"/>
        </w:rPr>
        <w:t>Планирование анализа воспитательной работы включается в календарный план воспитательной работы.</w:t>
      </w:r>
    </w:p>
    <w:p w:rsidR="005A0AB5" w:rsidRPr="005455EB" w:rsidRDefault="000D0649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proofErr w:type="gramStart"/>
      <w:r w:rsidRPr="005455EB">
        <w:rPr>
          <w:color w:val="auto"/>
          <w:lang w:val="ru-RU"/>
        </w:rPr>
        <w:t xml:space="preserve">Анализ проводится совместно с </w:t>
      </w:r>
      <w:proofErr w:type="spellStart"/>
      <w:r w:rsidRPr="005455EB">
        <w:rPr>
          <w:color w:val="auto"/>
          <w:lang w:val="ru-RU"/>
        </w:rPr>
        <w:t>вожатско</w:t>
      </w:r>
      <w:proofErr w:type="spellEnd"/>
      <w:r w:rsidRPr="005455EB">
        <w:rPr>
          <w:color w:val="auto"/>
          <w:lang w:val="ru-RU"/>
        </w:rPr>
        <w:t>-педагогическим составом, с заместителем директора по воспитательной работе (старшим воспитателем, педагогом-психологом, педагогом-организатором, социальным педагогом (при наличии) с последующим обсуждением результатов на педагогическом совете.</w:t>
      </w:r>
      <w:proofErr w:type="gramEnd"/>
    </w:p>
    <w:p w:rsidR="005A0AB5" w:rsidRPr="005455EB" w:rsidRDefault="000D0649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proofErr w:type="gramStart"/>
      <w:r w:rsidRPr="005455EB">
        <w:rPr>
          <w:color w:val="auto"/>
          <w:lang w:val="ru-RU"/>
        </w:rPr>
        <w:t>Основное внимание сосредотачивается на вопросах, связанных с качеством: реализации программы воспитательной работы в организации отдыха детей и их оздоровления в целом; работы конкретных структурных звеньев организации отдыха детей и их оздоровления (отрядов, органов самоуправления, кружков и секций); деятельности педагогического коллектива; работы с родителем (родителями) или законным представителем (законными представителями); работы с партнерами.</w:t>
      </w:r>
      <w:proofErr w:type="gramEnd"/>
    </w:p>
    <w:p w:rsidR="005A0AB5" w:rsidRPr="005455EB" w:rsidRDefault="000D0649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5455EB">
        <w:rPr>
          <w:color w:val="auto"/>
          <w:lang w:val="ru-RU"/>
        </w:rPr>
        <w:t xml:space="preserve">Организация вправе сама подбирать удобный инструментарий для мониторинга результативности воспитательной работы. При выборе методик следует учитывать их </w:t>
      </w:r>
      <w:proofErr w:type="spellStart"/>
      <w:r w:rsidRPr="005455EB">
        <w:rPr>
          <w:color w:val="auto"/>
          <w:lang w:val="ru-RU"/>
        </w:rPr>
        <w:t>валидность</w:t>
      </w:r>
      <w:proofErr w:type="spellEnd"/>
      <w:r w:rsidRPr="005455EB">
        <w:rPr>
          <w:color w:val="auto"/>
          <w:lang w:val="ru-RU"/>
        </w:rPr>
        <w:t xml:space="preserve">, </w:t>
      </w:r>
      <w:proofErr w:type="spellStart"/>
      <w:r w:rsidRPr="005455EB">
        <w:rPr>
          <w:color w:val="auto"/>
          <w:lang w:val="ru-RU"/>
        </w:rPr>
        <w:t>адаптированность</w:t>
      </w:r>
      <w:proofErr w:type="spellEnd"/>
      <w:r w:rsidRPr="005455EB">
        <w:rPr>
          <w:color w:val="auto"/>
          <w:lang w:val="ru-RU"/>
        </w:rPr>
        <w:t xml:space="preserve"> для определенного возраста и индивидуальных особенностей детей.</w:t>
      </w:r>
    </w:p>
    <w:p w:rsidR="005A0AB5" w:rsidRPr="00F968E7" w:rsidRDefault="000D0649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F968E7">
        <w:rPr>
          <w:color w:val="auto"/>
          <w:lang w:val="ru-RU"/>
        </w:rPr>
        <w:lastRenderedPageBreak/>
        <w:t xml:space="preserve">Итогом самоанализа является перечень достижений, а также выявленных проблем, над решением которых предстоит работать </w:t>
      </w:r>
      <w:proofErr w:type="spellStart"/>
      <w:r w:rsidRPr="00F968E7">
        <w:rPr>
          <w:color w:val="auto"/>
          <w:lang w:val="ru-RU"/>
        </w:rPr>
        <w:t>вожатско</w:t>
      </w:r>
      <w:proofErr w:type="spellEnd"/>
      <w:r w:rsidRPr="00F968E7">
        <w:rPr>
          <w:color w:val="auto"/>
          <w:lang w:val="ru-RU"/>
        </w:rPr>
        <w:t>-педагогическому коллективу.</w:t>
      </w:r>
    </w:p>
    <w:p w:rsidR="005A0AB5" w:rsidRPr="009E0540" w:rsidRDefault="000D0649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F968E7">
        <w:rPr>
          <w:color w:val="auto"/>
          <w:lang w:val="ru-RU"/>
        </w:rPr>
        <w:t>Итогом результативности воспитательной работы (самоанализа) может являться аналитическая справка, являющаяся основанием для корректировки программы воспитания на следующий год.</w:t>
      </w:r>
    </w:p>
    <w:p w:rsidR="005A0AB5" w:rsidRDefault="000D0649" w:rsidP="00F968E7">
      <w:pPr>
        <w:numPr>
          <w:ilvl w:val="0"/>
          <w:numId w:val="17"/>
        </w:numPr>
        <w:spacing w:after="0" w:line="360" w:lineRule="auto"/>
        <w:ind w:left="0" w:right="28" w:firstLine="851"/>
        <w:rPr>
          <w:color w:val="auto"/>
          <w:lang w:val="ru-RU"/>
        </w:rPr>
      </w:pPr>
      <w:proofErr w:type="gramStart"/>
      <w:r w:rsidRPr="00F968E7">
        <w:rPr>
          <w:b/>
          <w:color w:val="auto"/>
          <w:lang w:val="ru-RU"/>
        </w:rPr>
        <w:t>Партнерское взаимодействи</w:t>
      </w:r>
      <w:r w:rsidRPr="009E0540">
        <w:rPr>
          <w:color w:val="auto"/>
          <w:lang w:val="ru-RU"/>
        </w:rPr>
        <w:t>е с общественными и молодежными организациями в условиях организации отдыха детей и их оздоровления способствует успешной реализации Программы,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</w:t>
      </w:r>
      <w:r w:rsidR="00482979">
        <w:rPr>
          <w:color w:val="auto"/>
          <w:lang w:val="ru-RU"/>
        </w:rPr>
        <w:t>и и традиции уклада организации.</w:t>
      </w:r>
      <w:proofErr w:type="gramEnd"/>
    </w:p>
    <w:p w:rsidR="005A0AB5" w:rsidRPr="00E46FB9" w:rsidRDefault="00E46FB9" w:rsidP="00E46FB9">
      <w:pPr>
        <w:spacing w:after="0" w:line="360" w:lineRule="auto"/>
        <w:ind w:right="28"/>
        <w:rPr>
          <w:color w:val="auto"/>
          <w:highlight w:val="green"/>
          <w:lang w:val="ru-RU"/>
        </w:rPr>
      </w:pPr>
      <w:r>
        <w:rPr>
          <w:color w:val="auto"/>
          <w:lang w:val="ru-RU"/>
        </w:rPr>
        <w:t>31.</w:t>
      </w:r>
      <w:r w:rsidR="000D0649" w:rsidRPr="00E46FB9">
        <w:rPr>
          <w:color w:val="auto"/>
          <w:lang w:val="ru-RU"/>
        </w:rPr>
        <w:t xml:space="preserve">Реализация воспитательного потенциала </w:t>
      </w:r>
      <w:r w:rsidR="000D0649" w:rsidRPr="00E46FB9">
        <w:rPr>
          <w:b/>
          <w:color w:val="auto"/>
          <w:lang w:val="ru-RU"/>
        </w:rPr>
        <w:t xml:space="preserve">взаимодействия с родительским сообществом </w:t>
      </w:r>
      <w:r w:rsidRPr="00E46FB9">
        <w:rPr>
          <w:b/>
          <w:color w:val="auto"/>
          <w:lang w:val="ru-RU"/>
        </w:rPr>
        <w:t xml:space="preserve">- </w:t>
      </w:r>
      <w:r w:rsidR="000D0649" w:rsidRPr="00E46FB9">
        <w:rPr>
          <w:b/>
          <w:color w:val="auto"/>
          <w:lang w:val="ru-RU"/>
        </w:rPr>
        <w:t>родителями (законными представителями) детей</w:t>
      </w:r>
      <w:r w:rsidR="000D0649" w:rsidRPr="009E0540">
        <w:rPr>
          <w:color w:val="auto"/>
          <w:lang w:val="ru-RU"/>
        </w:rPr>
        <w:t xml:space="preserve"> может предусматривать следующие форматы</w:t>
      </w:r>
      <w:proofErr w:type="gramStart"/>
      <w:r w:rsidR="000D0649" w:rsidRPr="009E0540">
        <w:rPr>
          <w:color w:val="auto"/>
          <w:lang w:val="ru-RU"/>
        </w:rPr>
        <w:t xml:space="preserve"> </w:t>
      </w:r>
      <w:r w:rsidR="005455EB">
        <w:rPr>
          <w:i/>
          <w:color w:val="auto"/>
          <w:lang w:val="ru-RU"/>
        </w:rPr>
        <w:t>:</w:t>
      </w:r>
      <w:proofErr w:type="gramEnd"/>
    </w:p>
    <w:p w:rsidR="005A0AB5" w:rsidRPr="009E0540" w:rsidRDefault="000D0649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5455EB">
        <w:rPr>
          <w:color w:val="auto"/>
          <w:lang w:val="ru-RU"/>
        </w:rPr>
        <w:t xml:space="preserve">информирование родителя (родителей) или законного представителя (законных представителей) до начала заезда ребенка в организацию отдыха детей и их оздоровления об особенностях воспитательной работы, внутреннего распорядка и режима, необходимых вещах, которые понадобятся ребенку, с помощью информации на сайте организации, в социальных сетях и мессенджерах; проведение тематических собраний, на которых родитель (родители) или законный представитель (законные представители) могут получать советы по вопросам воспитания, консультации специалистов психолого-педагогической службы организации отдыха детей и их оздоровления, в том числе в режиме видеоконференции; дни и события, в которые родитель (родители) или законный представитель (законные представители) могут посещать организацию отдыха детей и их оздоровления в специально отведенных местах в соответствии с распорядком </w:t>
      </w:r>
      <w:r w:rsidRPr="005455EB">
        <w:rPr>
          <w:color w:val="auto"/>
          <w:lang w:val="ru-RU"/>
        </w:rPr>
        <w:lastRenderedPageBreak/>
        <w:t>дня и локальными документами данной организации, нормами санитарно</w:t>
      </w:r>
      <w:r w:rsidR="00E46FB9" w:rsidRPr="005455EB">
        <w:rPr>
          <w:color w:val="auto"/>
          <w:lang w:val="ru-RU"/>
        </w:rPr>
        <w:t>-</w:t>
      </w:r>
      <w:r w:rsidRPr="005455EB">
        <w:rPr>
          <w:color w:val="auto"/>
          <w:lang w:val="ru-RU"/>
        </w:rPr>
        <w:t xml:space="preserve">эпидемиологического законодательства, планами и содержанием программной деятельности, утвержденными в организации формами взаимодействия родителя (родителей) или законного представителя (законных представителей) и детей; размещение информационных стендов в местах, отведенных для общения детей и родителя (родителей) или законного представителя (законных представителей), как </w:t>
      </w:r>
      <w:proofErr w:type="gramStart"/>
      <w:r w:rsidRPr="005455EB">
        <w:rPr>
          <w:color w:val="auto"/>
          <w:lang w:val="ru-RU"/>
        </w:rPr>
        <w:t>правило</w:t>
      </w:r>
      <w:proofErr w:type="gramEnd"/>
      <w:r w:rsidRPr="005455EB">
        <w:rPr>
          <w:color w:val="auto"/>
          <w:lang w:val="ru-RU"/>
        </w:rPr>
        <w:t xml:space="preserve"> около входной группы (ворот и контрольно</w:t>
      </w:r>
      <w:r w:rsidR="00E46FB9" w:rsidRPr="005455EB">
        <w:rPr>
          <w:color w:val="auto"/>
          <w:lang w:val="ru-RU"/>
        </w:rPr>
        <w:t>-</w:t>
      </w:r>
      <w:r w:rsidRPr="005455EB">
        <w:rPr>
          <w:color w:val="auto"/>
          <w:lang w:val="ru-RU"/>
        </w:rPr>
        <w:t xml:space="preserve">пропускного пункта (КПП) с информацией, полезной для родителей или законных представителей федерального, регионального и </w:t>
      </w:r>
      <w:proofErr w:type="spellStart"/>
      <w:r w:rsidRPr="005455EB">
        <w:rPr>
          <w:color w:val="auto"/>
          <w:lang w:val="ru-RU"/>
        </w:rPr>
        <w:t>общелагерного</w:t>
      </w:r>
      <w:proofErr w:type="spellEnd"/>
      <w:r w:rsidRPr="005455EB">
        <w:rPr>
          <w:color w:val="auto"/>
          <w:lang w:val="ru-RU"/>
        </w:rPr>
        <w:t xml:space="preserve"> уровня; родительские форумы на интернет-сайте организации отдыха детей и их оздоровления, интернет-сообщества, группы с участием педагогов и вожатых, на которых обсуждаются интересующие родителей (законных </w:t>
      </w:r>
      <w:proofErr w:type="gramStart"/>
      <w:r w:rsidRPr="005455EB">
        <w:rPr>
          <w:color w:val="auto"/>
          <w:lang w:val="ru-RU"/>
        </w:rPr>
        <w:t xml:space="preserve">представителей) </w:t>
      </w:r>
      <w:proofErr w:type="gramEnd"/>
      <w:r w:rsidRPr="005455EB">
        <w:rPr>
          <w:color w:val="auto"/>
          <w:lang w:val="ru-RU"/>
        </w:rPr>
        <w:t>вопросы, согласуется совместная деятельность; участие родителя (родителей) или законного представителя (законных представителей) детей в психолого-педагогических консилиумах в случаях, предусмотренных соответствующими локальными нормативными документами организации отдыха детей и их оздоровления; при наличии среди детей детей-сирот, детей, оставшихся без попечения родителей, детей-инвалидов, детей, оказавшихся в трудной жизненной ситуации, детей, в отношении которых проводится индивидуальная профилактическая работа, и так далее, осуществляется целевое взаимодействие с их родителем (родителями) или законным представителем (законными представителями).</w:t>
      </w:r>
    </w:p>
    <w:p w:rsidR="00E46FB9" w:rsidRPr="00E46FB9" w:rsidRDefault="00E46FB9" w:rsidP="00E46FB9">
      <w:pPr>
        <w:spacing w:after="0" w:line="360" w:lineRule="auto"/>
        <w:ind w:right="28"/>
        <w:rPr>
          <w:i/>
          <w:color w:val="auto"/>
          <w:lang w:val="ru-RU"/>
        </w:rPr>
      </w:pPr>
      <w:r>
        <w:rPr>
          <w:color w:val="auto"/>
          <w:lang w:val="ru-RU"/>
        </w:rPr>
        <w:t>32.</w:t>
      </w:r>
      <w:r w:rsidR="000D0649" w:rsidRPr="00E46FB9">
        <w:rPr>
          <w:b/>
          <w:color w:val="auto"/>
          <w:lang w:val="ru-RU"/>
        </w:rPr>
        <w:t>Кадровое обеспечение</w:t>
      </w:r>
      <w:r w:rsidR="000D0649" w:rsidRPr="009E0540">
        <w:rPr>
          <w:color w:val="auto"/>
          <w:lang w:val="ru-RU"/>
        </w:rPr>
        <w:t xml:space="preserve"> реализации Программы предусматривает механизм кадрового обеспечения </w:t>
      </w:r>
      <w:r w:rsidR="005455EB">
        <w:rPr>
          <w:color w:val="auto"/>
          <w:lang w:val="ru-RU"/>
        </w:rPr>
        <w:t>ЛОЛ «</w:t>
      </w:r>
      <w:proofErr w:type="spellStart"/>
      <w:r w:rsidR="005455EB">
        <w:rPr>
          <w:color w:val="auto"/>
          <w:lang w:val="ru-RU"/>
        </w:rPr>
        <w:t>Спортландия</w:t>
      </w:r>
      <w:proofErr w:type="spellEnd"/>
      <w:r w:rsidR="005455EB">
        <w:rPr>
          <w:color w:val="auto"/>
          <w:lang w:val="ru-RU"/>
        </w:rPr>
        <w:t xml:space="preserve">» </w:t>
      </w:r>
      <w:r w:rsidR="005455EB">
        <w:rPr>
          <w:color w:val="auto"/>
          <w:sz w:val="30"/>
          <w:lang w:val="ru-RU"/>
        </w:rPr>
        <w:t>МКОУ СОШ №15 х. Садовый Минераловодского района</w:t>
      </w:r>
      <w:r w:rsidR="000D0649" w:rsidRPr="005455EB">
        <w:rPr>
          <w:i/>
          <w:color w:val="auto"/>
          <w:lang w:val="ru-RU"/>
        </w:rPr>
        <w:t>,</w:t>
      </w:r>
      <w:r w:rsidR="000D0649" w:rsidRPr="009E0540">
        <w:rPr>
          <w:color w:val="auto"/>
          <w:lang w:val="ru-RU"/>
        </w:rPr>
        <w:t xml:space="preserve"> направленный на достижение высоких стандартов качества и эффективности в области воспитательной работы с детьми</w:t>
      </w:r>
      <w:r w:rsidR="000D0649" w:rsidRPr="005455EB">
        <w:rPr>
          <w:i/>
          <w:color w:val="auto"/>
          <w:lang w:val="ru-RU"/>
        </w:rPr>
        <w:t>:</w:t>
      </w:r>
      <w:r w:rsidR="000D0649" w:rsidRPr="00E46FB9">
        <w:rPr>
          <w:i/>
          <w:color w:val="auto"/>
          <w:lang w:val="ru-RU"/>
        </w:rPr>
        <w:t xml:space="preserve"> </w:t>
      </w:r>
    </w:p>
    <w:p w:rsidR="005A0AB5" w:rsidRPr="005455EB" w:rsidRDefault="000D0649" w:rsidP="00E46FB9">
      <w:pPr>
        <w:spacing w:after="0" w:line="360" w:lineRule="auto"/>
        <w:ind w:right="28"/>
        <w:rPr>
          <w:color w:val="auto"/>
          <w:lang w:val="ru-RU"/>
        </w:rPr>
      </w:pPr>
      <w:proofErr w:type="gramStart"/>
      <w:r w:rsidRPr="005455EB">
        <w:rPr>
          <w:color w:val="auto"/>
          <w:lang w:val="ru-RU"/>
        </w:rPr>
        <w:lastRenderedPageBreak/>
        <w:t>систему отбора, форму трудоустройства, количество необходимого педагогического персонала и вожатых; распределение функционала, связанного с планированием, организацией, обеспечением и реализацией воспитательной деятельности с указанием должностей в соответствии со штатным расписанием организации, расстановку кадров; вопросы повышения квалификации педагогических работников в области воспитания и образования; систему подготовки вожатых для работы в организации отдыха детей и их оздоровления;</w:t>
      </w:r>
      <w:proofErr w:type="gramEnd"/>
      <w:r w:rsidRPr="005455EB">
        <w:rPr>
          <w:color w:val="auto"/>
          <w:lang w:val="ru-RU"/>
        </w:rPr>
        <w:t xml:space="preserve"> систему мотивации и поддержки педагогических работников и вожатых; систему методического обеспечения деятельности </w:t>
      </w:r>
      <w:proofErr w:type="spellStart"/>
      <w:r w:rsidRPr="005455EB">
        <w:rPr>
          <w:color w:val="auto"/>
          <w:lang w:val="ru-RU"/>
        </w:rPr>
        <w:t>вожатскопедагогического</w:t>
      </w:r>
      <w:proofErr w:type="spellEnd"/>
      <w:r w:rsidRPr="005455EB">
        <w:rPr>
          <w:color w:val="auto"/>
          <w:lang w:val="ru-RU"/>
        </w:rPr>
        <w:t xml:space="preserve"> состава; систему наставничества и преемственности в </w:t>
      </w:r>
      <w:proofErr w:type="gramStart"/>
      <w:r w:rsidRPr="005455EB">
        <w:rPr>
          <w:color w:val="auto"/>
          <w:lang w:val="ru-RU"/>
        </w:rPr>
        <w:t>трудовом</w:t>
      </w:r>
      <w:proofErr w:type="gramEnd"/>
      <w:r w:rsidRPr="005455EB">
        <w:rPr>
          <w:color w:val="auto"/>
          <w:lang w:val="ru-RU"/>
        </w:rPr>
        <w:t xml:space="preserve"> коллектив организации отдыха детей и их оздоровления.</w:t>
      </w:r>
    </w:p>
    <w:p w:rsidR="00E46FB9" w:rsidRPr="005455EB" w:rsidRDefault="00E46FB9" w:rsidP="00E46FB9">
      <w:pPr>
        <w:spacing w:after="0" w:line="360" w:lineRule="auto"/>
        <w:ind w:right="28"/>
        <w:rPr>
          <w:color w:val="auto"/>
          <w:lang w:val="ru-RU"/>
        </w:rPr>
      </w:pPr>
      <w:r w:rsidRPr="005455EB">
        <w:rPr>
          <w:color w:val="auto"/>
          <w:lang w:val="ru-RU"/>
        </w:rPr>
        <w:t>33.</w:t>
      </w:r>
      <w:r w:rsidR="000D0649" w:rsidRPr="005455EB">
        <w:rPr>
          <w:b/>
          <w:color w:val="auto"/>
          <w:lang w:val="ru-RU"/>
        </w:rPr>
        <w:t>Методическое обеспечение</w:t>
      </w:r>
      <w:r w:rsidR="000D0649" w:rsidRPr="005455EB">
        <w:rPr>
          <w:color w:val="auto"/>
          <w:lang w:val="ru-RU"/>
        </w:rPr>
        <w:t xml:space="preserve"> реализации Программы предназначено для специалистов, ответственных за реализацию содержания программы смены.</w:t>
      </w:r>
      <w:r w:rsidR="000D2F18" w:rsidRPr="005455EB">
        <w:rPr>
          <w:color w:val="auto"/>
          <w:lang w:val="ru-RU"/>
        </w:rPr>
        <w:t xml:space="preserve"> </w:t>
      </w:r>
      <w:r w:rsidR="000D2F18" w:rsidRPr="005455EB">
        <w:rPr>
          <w:i/>
          <w:color w:val="auto"/>
          <w:lang w:val="ru-RU"/>
        </w:rPr>
        <w:t>(Опишите, как и кем организовано методическое сопровождение программы).</w:t>
      </w:r>
      <w:r w:rsidR="000D0649" w:rsidRPr="005455EB">
        <w:rPr>
          <w:color w:val="auto"/>
          <w:lang w:val="ru-RU"/>
        </w:rPr>
        <w:t xml:space="preserve"> </w:t>
      </w:r>
    </w:p>
    <w:p w:rsidR="005A0AB5" w:rsidRPr="005455EB" w:rsidRDefault="000D0649" w:rsidP="00E46FB9">
      <w:pPr>
        <w:spacing w:after="0" w:line="360" w:lineRule="auto"/>
        <w:ind w:right="28"/>
        <w:rPr>
          <w:color w:val="auto"/>
          <w:lang w:val="ru-RU"/>
        </w:rPr>
      </w:pPr>
      <w:proofErr w:type="gramStart"/>
      <w:r w:rsidRPr="005455EB">
        <w:rPr>
          <w:color w:val="auto"/>
          <w:lang w:val="ru-RU"/>
        </w:rPr>
        <w:t xml:space="preserve">На основе </w:t>
      </w:r>
      <w:r w:rsidR="00E46FB9" w:rsidRPr="005455EB">
        <w:rPr>
          <w:color w:val="auto"/>
          <w:lang w:val="ru-RU"/>
        </w:rPr>
        <w:t xml:space="preserve">Федеральной программы воспитательной работы </w:t>
      </w:r>
      <w:r w:rsidRPr="005455EB">
        <w:rPr>
          <w:color w:val="auto"/>
          <w:lang w:val="ru-RU"/>
        </w:rPr>
        <w:t xml:space="preserve"> создаются программы воспитательной работы для каждой организации отдыха детей и их оздоровления, после чего для каждой смены формируется программа, календарный план (план-сетка) с учетом регионального компонента и соответствующих срокам проведения смены памятных дат, отражая тип организации, длительность и тематику смены, игровую модель, интегрируя инвариантные и вариативные модули с опорой на универсальный для каждой организации</w:t>
      </w:r>
      <w:proofErr w:type="gramEnd"/>
      <w:r w:rsidRPr="005455EB">
        <w:rPr>
          <w:color w:val="auto"/>
          <w:lang w:val="ru-RU"/>
        </w:rPr>
        <w:t xml:space="preserve"> отдыха детей и их оздоровления календарный план.</w:t>
      </w:r>
    </w:p>
    <w:p w:rsidR="005A0AB5" w:rsidRPr="005455EB" w:rsidRDefault="000D0649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5455EB">
        <w:rPr>
          <w:color w:val="auto"/>
          <w:lang w:val="ru-RU"/>
        </w:rPr>
        <w:t>Для подготовки кадрового состава специалистами, ответственными за реализацию содержания программы, создается методический комплекс, включающий типовые сценарии ключевых событий, памятки и инструкции, дидактические материалы, диагностические материалы.</w:t>
      </w:r>
    </w:p>
    <w:p w:rsidR="005A0AB5" w:rsidRPr="009E0540" w:rsidRDefault="000D0649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5455EB">
        <w:rPr>
          <w:color w:val="auto"/>
          <w:lang w:val="ru-RU"/>
        </w:rPr>
        <w:t xml:space="preserve">При организации обучения кадрового состава рекомендуется интегрировать содержание Программы в план подготовки, позволяя </w:t>
      </w:r>
      <w:r w:rsidRPr="005455EB">
        <w:rPr>
          <w:color w:val="auto"/>
          <w:lang w:val="ru-RU"/>
        </w:rPr>
        <w:lastRenderedPageBreak/>
        <w:t xml:space="preserve">специалистам организации отдыха детей и их оздоровления получить опыт реализации Программы на практике, В рамках реализации содержания Программы </w:t>
      </w:r>
      <w:proofErr w:type="spellStart"/>
      <w:r w:rsidRPr="005455EB">
        <w:rPr>
          <w:color w:val="auto"/>
          <w:lang w:val="ru-RU"/>
        </w:rPr>
        <w:t>ежесменно</w:t>
      </w:r>
      <w:proofErr w:type="spellEnd"/>
      <w:r w:rsidRPr="005455EB">
        <w:rPr>
          <w:color w:val="auto"/>
          <w:lang w:val="ru-RU"/>
        </w:rPr>
        <w:t xml:space="preserve"> рекомендуется формирование системы аналитической деятельности, включающей педагогические совещания, планерные встречи всего кадрового состава.</w:t>
      </w:r>
    </w:p>
    <w:p w:rsidR="00002990" w:rsidRDefault="00E46FB9" w:rsidP="00E46FB9">
      <w:pPr>
        <w:spacing w:after="0" w:line="360" w:lineRule="auto"/>
        <w:ind w:left="851" w:right="28" w:firstLine="0"/>
        <w:rPr>
          <w:color w:val="auto"/>
          <w:lang w:val="ru-RU"/>
        </w:rPr>
      </w:pPr>
      <w:r w:rsidRPr="00E46FB9">
        <w:rPr>
          <w:b/>
          <w:color w:val="auto"/>
          <w:lang w:val="ru-RU"/>
        </w:rPr>
        <w:t>34.</w:t>
      </w:r>
      <w:r w:rsidR="000D0649" w:rsidRPr="00E46FB9">
        <w:rPr>
          <w:b/>
          <w:color w:val="auto"/>
          <w:lang w:val="ru-RU"/>
        </w:rPr>
        <w:t>Материально-техническое обеспечение</w:t>
      </w:r>
      <w:r w:rsidR="000D0649" w:rsidRPr="00002990">
        <w:rPr>
          <w:color w:val="auto"/>
          <w:lang w:val="ru-RU"/>
        </w:rPr>
        <w:t xml:space="preserve"> реализации Программы</w:t>
      </w:r>
      <w:r w:rsidR="00002990" w:rsidRPr="00002990">
        <w:rPr>
          <w:color w:val="auto"/>
          <w:lang w:val="ru-RU"/>
        </w:rPr>
        <w:t>:</w:t>
      </w:r>
      <w:r w:rsidR="000D0649" w:rsidRPr="00002990">
        <w:rPr>
          <w:color w:val="auto"/>
          <w:lang w:val="ru-RU"/>
        </w:rPr>
        <w:t xml:space="preserve"> </w:t>
      </w:r>
    </w:p>
    <w:p w:rsidR="000D2F18" w:rsidRPr="00002990" w:rsidRDefault="000D2F18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 w:rsidRPr="00002990">
        <w:rPr>
          <w:color w:val="auto"/>
          <w:lang w:val="ru-RU"/>
        </w:rPr>
        <w:t xml:space="preserve">- </w:t>
      </w:r>
      <w:r w:rsidR="000D0649" w:rsidRPr="00002990">
        <w:rPr>
          <w:color w:val="auto"/>
          <w:lang w:val="ru-RU"/>
        </w:rPr>
        <w:t xml:space="preserve">флагшток (в том числе переносной), Государственный флаг Российской Федерации, флаг субъекта Российской Федерации, флаг организации отдыха детей и их оздоровления (при наличии); </w:t>
      </w:r>
    </w:p>
    <w:p w:rsidR="000D2F18" w:rsidRDefault="000D2F18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музыкальное оборудование и необходимые для качественного музыкального оформления фонограммы, записи (при наличии); </w:t>
      </w:r>
    </w:p>
    <w:p w:rsidR="000D2F18" w:rsidRDefault="000D2F18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оборудованные локации для </w:t>
      </w:r>
      <w:proofErr w:type="spellStart"/>
      <w:r w:rsidR="000D0649" w:rsidRPr="009E0540">
        <w:rPr>
          <w:color w:val="auto"/>
          <w:lang w:val="ru-RU"/>
        </w:rPr>
        <w:t>общелагерных</w:t>
      </w:r>
      <w:proofErr w:type="spellEnd"/>
      <w:r w:rsidR="000D0649" w:rsidRPr="009E0540">
        <w:rPr>
          <w:color w:val="auto"/>
          <w:lang w:val="ru-RU"/>
        </w:rPr>
        <w:t xml:space="preserve"> и отрядных событий, отрядные места, отрядные уголки (стенды); </w:t>
      </w:r>
    </w:p>
    <w:p w:rsidR="000D2F18" w:rsidRDefault="000D2F18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спортивные площадки и спортивный инвентарь; </w:t>
      </w:r>
    </w:p>
    <w:p w:rsidR="000D2F18" w:rsidRDefault="000D2F18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 xml:space="preserve">канцелярские принадлежности в необходимом количестве для качественного оформления программных событий; </w:t>
      </w:r>
    </w:p>
    <w:p w:rsidR="000D2F18" w:rsidRDefault="000D2F18" w:rsidP="00F968E7">
      <w:pPr>
        <w:spacing w:after="0" w:line="360" w:lineRule="auto"/>
        <w:ind w:left="0" w:right="28" w:firstLine="851"/>
        <w:rPr>
          <w:color w:val="auto"/>
          <w:lang w:val="ru-RU"/>
        </w:rPr>
      </w:pPr>
      <w:r>
        <w:rPr>
          <w:color w:val="auto"/>
          <w:lang w:val="ru-RU"/>
        </w:rPr>
        <w:t xml:space="preserve">- </w:t>
      </w:r>
      <w:r w:rsidR="000D0649" w:rsidRPr="009E0540">
        <w:rPr>
          <w:color w:val="auto"/>
          <w:lang w:val="ru-RU"/>
        </w:rPr>
        <w:t>специальное оборудование, которое необходимо для реализации конкретной программы воспитательной работы, направлений воспитательной деятельности и направленностей дополнительного образования</w:t>
      </w:r>
      <w:r w:rsidR="005455EB">
        <w:rPr>
          <w:color w:val="auto"/>
          <w:lang w:val="ru-RU"/>
        </w:rPr>
        <w:t>.</w:t>
      </w:r>
      <w:r w:rsidR="000D0649" w:rsidRPr="009E0540">
        <w:rPr>
          <w:color w:val="auto"/>
          <w:lang w:val="ru-RU"/>
        </w:rPr>
        <w:t xml:space="preserve"> </w:t>
      </w:r>
    </w:p>
    <w:p w:rsidR="005A0AB5" w:rsidRPr="00F763BA" w:rsidRDefault="005A0AB5" w:rsidP="00F968E7">
      <w:pPr>
        <w:spacing w:after="0" w:line="360" w:lineRule="auto"/>
        <w:ind w:left="0" w:right="28" w:firstLine="851"/>
        <w:rPr>
          <w:i/>
          <w:color w:val="auto"/>
          <w:lang w:val="ru-RU"/>
        </w:rPr>
      </w:pPr>
      <w:bookmarkStart w:id="0" w:name="_GoBack"/>
      <w:bookmarkEnd w:id="0"/>
    </w:p>
    <w:sectPr w:rsidR="005A0AB5" w:rsidRPr="00F763BA" w:rsidSect="00EE1B5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Page"/>
      </w:footnotePr>
      <w:pgSz w:w="11938" w:h="16848"/>
      <w:pgMar w:top="1134" w:right="850" w:bottom="1134" w:left="1701" w:header="864" w:footer="62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E15" w:rsidRDefault="00E80E15">
      <w:pPr>
        <w:spacing w:after="0" w:line="240" w:lineRule="auto"/>
      </w:pPr>
      <w:r>
        <w:separator/>
      </w:r>
    </w:p>
  </w:endnote>
  <w:endnote w:type="continuationSeparator" w:id="0">
    <w:p w:rsidR="00E80E15" w:rsidRDefault="00E80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AB5" w:rsidRDefault="005A0AB5" w:rsidP="0045419E">
    <w:pPr>
      <w:spacing w:after="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542783"/>
      <w:docPartObj>
        <w:docPartGallery w:val="Page Numbers (Bottom of Page)"/>
        <w:docPartUnique/>
      </w:docPartObj>
    </w:sdtPr>
    <w:sdtEndPr/>
    <w:sdtContent>
      <w:p w:rsidR="00EE1B55" w:rsidRDefault="00EE1B5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5EB">
          <w:rPr>
            <w:noProof/>
          </w:rPr>
          <w:t>32</w:t>
        </w:r>
        <w:r>
          <w:fldChar w:fldCharType="end"/>
        </w:r>
      </w:p>
    </w:sdtContent>
  </w:sdt>
  <w:p w:rsidR="005A0AB5" w:rsidRDefault="005A0AB5" w:rsidP="0045419E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B55" w:rsidRDefault="00EE1B55">
    <w:pPr>
      <w:pStyle w:val="a3"/>
    </w:pPr>
  </w:p>
  <w:p w:rsidR="005A0AB5" w:rsidRDefault="005A0AB5">
    <w:pPr>
      <w:spacing w:after="0" w:line="259" w:lineRule="auto"/>
      <w:ind w:left="-4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E15" w:rsidRDefault="00E80E15">
      <w:pPr>
        <w:spacing w:after="0" w:line="276" w:lineRule="auto"/>
        <w:ind w:left="72" w:right="182" w:firstLine="0"/>
      </w:pPr>
      <w:r>
        <w:separator/>
      </w:r>
    </w:p>
  </w:footnote>
  <w:footnote w:type="continuationSeparator" w:id="0">
    <w:p w:rsidR="00E80E15" w:rsidRDefault="00E80E15">
      <w:pPr>
        <w:spacing w:after="0" w:line="276" w:lineRule="auto"/>
        <w:ind w:left="72" w:right="182" w:firstLine="0"/>
      </w:pPr>
      <w:r>
        <w:continuationSeparator/>
      </w:r>
    </w:p>
  </w:footnote>
  <w:footnote w:id="1">
    <w:p w:rsidR="005A580D" w:rsidRPr="005A580D" w:rsidRDefault="005A580D" w:rsidP="005A580D">
      <w:pPr>
        <w:pStyle w:val="a7"/>
        <w:ind w:right="31"/>
        <w:rPr>
          <w:lang w:val="ru-RU"/>
        </w:rPr>
      </w:pPr>
      <w:r>
        <w:rPr>
          <w:rStyle w:val="a9"/>
        </w:rPr>
        <w:footnoteRef/>
      </w:r>
      <w:r w:rsidRPr="005A580D">
        <w:rPr>
          <w:lang w:val="ru-RU"/>
        </w:rPr>
        <w:t xml:space="preserve"> </w:t>
      </w:r>
      <w:hyperlink r:id="rId1" w:history="1">
        <w:proofErr w:type="gramStart"/>
        <w:r w:rsidRPr="005A580D">
          <w:rPr>
            <w:color w:val="0563C1"/>
            <w:u w:val="single"/>
            <w:lang w:val="ru-RU"/>
          </w:rPr>
          <w:t>http://publication.pravo.gov.ru/document/0001202412280047?ysclid=m98ot2k3mj173695274</w:t>
        </w:r>
      </w:hyperlink>
      <w:r w:rsidRPr="005A580D">
        <w:rPr>
          <w:lang w:val="ru-RU"/>
        </w:rPr>
        <w:t xml:space="preserve"> Федеральный закон от 28.12.2024 №543 «О внесении изменений в Федеральный закон «Об основных гарантиях прав ребенка в Российской Федерации» (об обязательном наличие сайта и Программы воспитательной работы) </w:t>
      </w:r>
      <w:proofErr w:type="gramEnd"/>
    </w:p>
  </w:footnote>
  <w:footnote w:id="2">
    <w:p w:rsidR="005A580D" w:rsidRPr="005A580D" w:rsidRDefault="005A580D" w:rsidP="005A580D">
      <w:pPr>
        <w:pStyle w:val="a7"/>
        <w:ind w:right="31"/>
        <w:rPr>
          <w:lang w:val="ru-RU"/>
        </w:rPr>
      </w:pPr>
      <w:r>
        <w:rPr>
          <w:rStyle w:val="a9"/>
        </w:rPr>
        <w:footnoteRef/>
      </w:r>
      <w:r w:rsidRPr="005A580D">
        <w:rPr>
          <w:lang w:val="ru-RU"/>
        </w:rPr>
        <w:t xml:space="preserve"> </w:t>
      </w:r>
      <w:hyperlink r:id="rId2" w:history="1">
        <w:r w:rsidRPr="00A818A5">
          <w:rPr>
            <w:rStyle w:val="aa"/>
            <w:lang w:val="ru-RU"/>
          </w:rPr>
          <w:t>http://publication.pravo.gov.ru/document/0001202503310005?ysclid=m99fsnuip5730462319</w:t>
        </w:r>
      </w:hyperlink>
      <w:r w:rsidRPr="005A580D">
        <w:rPr>
          <w:lang w:val="ru-RU"/>
        </w:rPr>
        <w:t xml:space="preserve"> Приказ Министерства просвещения Российской Федерации от 17.03.2025 № 209 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 (Зарегистрирован 31.03.2025 № 81693)</w:t>
      </w:r>
    </w:p>
  </w:footnote>
  <w:footnote w:id="3">
    <w:p w:rsidR="005A580D" w:rsidRPr="005A580D" w:rsidRDefault="005A580D" w:rsidP="005A580D">
      <w:pPr>
        <w:pStyle w:val="a7"/>
        <w:ind w:right="-111"/>
        <w:rPr>
          <w:lang w:val="ru-RU"/>
        </w:rPr>
      </w:pPr>
      <w:r>
        <w:rPr>
          <w:rStyle w:val="a9"/>
        </w:rPr>
        <w:footnoteRef/>
      </w:r>
      <w:r w:rsidRPr="005A580D">
        <w:rPr>
          <w:lang w:val="ru-RU"/>
        </w:rPr>
        <w:t xml:space="preserve"> </w:t>
      </w:r>
      <w:hyperlink r:id="rId3" w:history="1">
        <w:r w:rsidRPr="005A580D">
          <w:rPr>
            <w:color w:val="0563C1"/>
            <w:u w:val="single"/>
            <w:lang w:val="ru-RU"/>
          </w:rPr>
          <w:t>http://www.kremlin.ru/acts/bank/48502</w:t>
        </w:r>
      </w:hyperlink>
      <w:r w:rsidRPr="005A580D">
        <w:rPr>
          <w:lang w:val="ru-RU"/>
        </w:rPr>
        <w:t xml:space="preserve"> 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5A580D" w:rsidRPr="005A580D" w:rsidRDefault="005A580D">
      <w:pPr>
        <w:pStyle w:val="a7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AB5" w:rsidRDefault="005A0AB5">
    <w:pPr>
      <w:spacing w:after="0" w:line="259" w:lineRule="auto"/>
      <w:ind w:left="0" w:right="182" w:firstLine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AB5" w:rsidRDefault="005A0AB5">
    <w:pPr>
      <w:spacing w:after="0" w:line="259" w:lineRule="auto"/>
      <w:ind w:left="0" w:right="182"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AB5" w:rsidRDefault="005A0AB5">
    <w:pPr>
      <w:spacing w:after="0" w:line="259" w:lineRule="auto"/>
      <w:ind w:left="0" w:right="182"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37D2"/>
    <w:multiLevelType w:val="multilevel"/>
    <w:tmpl w:val="AA027D92"/>
    <w:lvl w:ilvl="0">
      <w:start w:val="9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C73A99"/>
    <w:multiLevelType w:val="hybridMultilevel"/>
    <w:tmpl w:val="7D12ADC4"/>
    <w:lvl w:ilvl="0" w:tplc="91420920">
      <w:start w:val="13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">
    <w:nsid w:val="0E086B71"/>
    <w:multiLevelType w:val="multilevel"/>
    <w:tmpl w:val="218C5094"/>
    <w:lvl w:ilvl="0">
      <w:start w:val="15"/>
      <w:numFmt w:val="decimal"/>
      <w:lvlText w:val="%1"/>
      <w:lvlJc w:val="left"/>
      <w:pPr>
        <w:ind w:left="109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30" w:hanging="792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3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8" w:hanging="2160"/>
      </w:pPr>
      <w:rPr>
        <w:rFonts w:hint="default"/>
      </w:rPr>
    </w:lvl>
  </w:abstractNum>
  <w:abstractNum w:abstractNumId="3">
    <w:nsid w:val="0F2D5E33"/>
    <w:multiLevelType w:val="hybridMultilevel"/>
    <w:tmpl w:val="32A2BDEC"/>
    <w:lvl w:ilvl="0" w:tplc="0419000D">
      <w:start w:val="1"/>
      <w:numFmt w:val="bullet"/>
      <w:lvlText w:val=""/>
      <w:lvlJc w:val="left"/>
      <w:pPr>
        <w:ind w:left="7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>
    <w:nsid w:val="25821D9D"/>
    <w:multiLevelType w:val="hybridMultilevel"/>
    <w:tmpl w:val="7B54C17A"/>
    <w:lvl w:ilvl="0" w:tplc="1E6A46CC">
      <w:start w:val="1"/>
      <w:numFmt w:val="decimal"/>
      <w:lvlText w:val="%1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5AB06C22">
      <w:start w:val="5"/>
      <w:numFmt w:val="decimal"/>
      <w:lvlText w:val="%2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0ACE26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521A9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C2B2E2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669C1A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FC0660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DAD7EC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642D1C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D55F35"/>
    <w:multiLevelType w:val="multilevel"/>
    <w:tmpl w:val="88F8F534"/>
    <w:lvl w:ilvl="0">
      <w:start w:val="29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6">
    <w:nsid w:val="35F41796"/>
    <w:multiLevelType w:val="hybridMultilevel"/>
    <w:tmpl w:val="4CEC90F2"/>
    <w:lvl w:ilvl="0" w:tplc="E9F85C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7114D51"/>
    <w:multiLevelType w:val="hybridMultilevel"/>
    <w:tmpl w:val="B4968522"/>
    <w:lvl w:ilvl="0" w:tplc="02082770">
      <w:start w:val="3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FA197A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501C3A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4E056E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0EAC98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964CC4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E05E8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96DEBC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C4225C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E051F2"/>
    <w:multiLevelType w:val="hybridMultilevel"/>
    <w:tmpl w:val="567684B6"/>
    <w:lvl w:ilvl="0" w:tplc="C84CADC8">
      <w:start w:val="2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4B33DD6"/>
    <w:multiLevelType w:val="hybridMultilevel"/>
    <w:tmpl w:val="7792A112"/>
    <w:lvl w:ilvl="0" w:tplc="AB6CC24C">
      <w:start w:val="6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0">
    <w:nsid w:val="48745289"/>
    <w:multiLevelType w:val="hybridMultilevel"/>
    <w:tmpl w:val="95403E60"/>
    <w:lvl w:ilvl="0" w:tplc="4C3299C4">
      <w:start w:val="16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1">
    <w:nsid w:val="4D4B6AC2"/>
    <w:multiLevelType w:val="hybridMultilevel"/>
    <w:tmpl w:val="E8D4C786"/>
    <w:lvl w:ilvl="0" w:tplc="0F22F846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D0F356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348B14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CC992A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70E5EA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643D32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FEAB94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960C62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C89218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A8021A1"/>
    <w:multiLevelType w:val="hybridMultilevel"/>
    <w:tmpl w:val="ADF062C6"/>
    <w:lvl w:ilvl="0" w:tplc="184092E4">
      <w:start w:val="2"/>
      <w:numFmt w:val="decimal"/>
      <w:lvlText w:val="%1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>
    <w:nsid w:val="5AB22E29"/>
    <w:multiLevelType w:val="hybridMultilevel"/>
    <w:tmpl w:val="2A206078"/>
    <w:lvl w:ilvl="0" w:tplc="6CCC3DE0">
      <w:start w:val="17"/>
      <w:numFmt w:val="decimal"/>
      <w:lvlText w:val="%1.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CECEBE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EA5F76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E298CA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0A3474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C690E0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C4B08E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1CA8BE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1260EE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4460B4D"/>
    <w:multiLevelType w:val="hybridMultilevel"/>
    <w:tmpl w:val="2FC04944"/>
    <w:lvl w:ilvl="0" w:tplc="310E32E0">
      <w:start w:val="13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5">
    <w:nsid w:val="647F183F"/>
    <w:multiLevelType w:val="hybridMultilevel"/>
    <w:tmpl w:val="F2A06A06"/>
    <w:lvl w:ilvl="0" w:tplc="71EAB3E6">
      <w:start w:val="25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6">
    <w:nsid w:val="6DBF7A6E"/>
    <w:multiLevelType w:val="hybridMultilevel"/>
    <w:tmpl w:val="E1865C44"/>
    <w:lvl w:ilvl="0" w:tplc="791C8814">
      <w:start w:val="19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7">
    <w:nsid w:val="71BB6368"/>
    <w:multiLevelType w:val="multilevel"/>
    <w:tmpl w:val="F21A505A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2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27A04E4"/>
    <w:multiLevelType w:val="hybridMultilevel"/>
    <w:tmpl w:val="772416A4"/>
    <w:lvl w:ilvl="0" w:tplc="0419000D">
      <w:start w:val="1"/>
      <w:numFmt w:val="bullet"/>
      <w:lvlText w:val=""/>
      <w:lvlJc w:val="left"/>
      <w:pPr>
        <w:ind w:left="7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>
    <w:nsid w:val="74704644"/>
    <w:multiLevelType w:val="hybridMultilevel"/>
    <w:tmpl w:val="C81E9C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D324B5"/>
    <w:multiLevelType w:val="multilevel"/>
    <w:tmpl w:val="D428AADC"/>
    <w:lvl w:ilvl="0">
      <w:start w:val="18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7"/>
  </w:num>
  <w:num w:numId="5">
    <w:abstractNumId w:val="13"/>
  </w:num>
  <w:num w:numId="6">
    <w:abstractNumId w:val="20"/>
  </w:num>
  <w:num w:numId="7">
    <w:abstractNumId w:val="7"/>
  </w:num>
  <w:num w:numId="8">
    <w:abstractNumId w:val="12"/>
  </w:num>
  <w:num w:numId="9">
    <w:abstractNumId w:val="9"/>
  </w:num>
  <w:num w:numId="10">
    <w:abstractNumId w:val="2"/>
  </w:num>
  <w:num w:numId="11">
    <w:abstractNumId w:val="6"/>
  </w:num>
  <w:num w:numId="12">
    <w:abstractNumId w:val="1"/>
  </w:num>
  <w:num w:numId="13">
    <w:abstractNumId w:val="14"/>
  </w:num>
  <w:num w:numId="14">
    <w:abstractNumId w:val="10"/>
  </w:num>
  <w:num w:numId="15">
    <w:abstractNumId w:val="16"/>
  </w:num>
  <w:num w:numId="16">
    <w:abstractNumId w:val="15"/>
  </w:num>
  <w:num w:numId="17">
    <w:abstractNumId w:val="8"/>
  </w:num>
  <w:num w:numId="18">
    <w:abstractNumId w:val="5"/>
  </w:num>
  <w:num w:numId="19">
    <w:abstractNumId w:val="19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AB5"/>
    <w:rsid w:val="00002990"/>
    <w:rsid w:val="0003233F"/>
    <w:rsid w:val="000D0649"/>
    <w:rsid w:val="000D2F18"/>
    <w:rsid w:val="00152C4F"/>
    <w:rsid w:val="0018093C"/>
    <w:rsid w:val="00183A52"/>
    <w:rsid w:val="001D57D3"/>
    <w:rsid w:val="001F3341"/>
    <w:rsid w:val="00210969"/>
    <w:rsid w:val="00263A2E"/>
    <w:rsid w:val="00320758"/>
    <w:rsid w:val="00390649"/>
    <w:rsid w:val="0045419E"/>
    <w:rsid w:val="00482979"/>
    <w:rsid w:val="004B25EC"/>
    <w:rsid w:val="005455EB"/>
    <w:rsid w:val="005A0AB5"/>
    <w:rsid w:val="005A580D"/>
    <w:rsid w:val="005E3917"/>
    <w:rsid w:val="006042B1"/>
    <w:rsid w:val="006A56B9"/>
    <w:rsid w:val="006B0A5E"/>
    <w:rsid w:val="006C48C2"/>
    <w:rsid w:val="006F6583"/>
    <w:rsid w:val="0076742A"/>
    <w:rsid w:val="007A6BFE"/>
    <w:rsid w:val="007E24CF"/>
    <w:rsid w:val="0083779E"/>
    <w:rsid w:val="009130E3"/>
    <w:rsid w:val="0093590C"/>
    <w:rsid w:val="0094407C"/>
    <w:rsid w:val="00956FF7"/>
    <w:rsid w:val="0099357D"/>
    <w:rsid w:val="009E0540"/>
    <w:rsid w:val="00AA7C4D"/>
    <w:rsid w:val="00BC2BCC"/>
    <w:rsid w:val="00C06244"/>
    <w:rsid w:val="00C83A21"/>
    <w:rsid w:val="00CD7C6D"/>
    <w:rsid w:val="00CF3BE4"/>
    <w:rsid w:val="00D247AC"/>
    <w:rsid w:val="00E2361A"/>
    <w:rsid w:val="00E43AF3"/>
    <w:rsid w:val="00E46FB9"/>
    <w:rsid w:val="00E62AC9"/>
    <w:rsid w:val="00E73492"/>
    <w:rsid w:val="00E758D2"/>
    <w:rsid w:val="00E80E15"/>
    <w:rsid w:val="00ED4685"/>
    <w:rsid w:val="00EE1B55"/>
    <w:rsid w:val="00F2002F"/>
    <w:rsid w:val="00F339B0"/>
    <w:rsid w:val="00F3794E"/>
    <w:rsid w:val="00F763BA"/>
    <w:rsid w:val="00F76758"/>
    <w:rsid w:val="00F77F7C"/>
    <w:rsid w:val="00F968E7"/>
    <w:rsid w:val="00FA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305" w:lineRule="auto"/>
      <w:ind w:left="5" w:right="3926" w:firstLine="7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line="276" w:lineRule="auto"/>
      <w:ind w:left="72" w:right="182"/>
      <w:jc w:val="both"/>
    </w:pPr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paragraph" w:styleId="a3">
    <w:name w:val="footer"/>
    <w:basedOn w:val="a"/>
    <w:link w:val="a4"/>
    <w:uiPriority w:val="99"/>
    <w:unhideWhenUsed/>
    <w:rsid w:val="007A6BFE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  <w:lang w:val="ru-RU" w:eastAsia="ru-RU"/>
    </w:rPr>
  </w:style>
  <w:style w:type="character" w:customStyle="1" w:styleId="a4">
    <w:name w:val="Нижний колонтитул Знак"/>
    <w:link w:val="a3"/>
    <w:uiPriority w:val="99"/>
    <w:rsid w:val="007A6BFE"/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45419E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5419E"/>
    <w:rPr>
      <w:rFonts w:asciiTheme="minorHAnsi" w:eastAsiaTheme="minorEastAsia" w:hAnsiTheme="minorHAnsi"/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5A580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A580D"/>
    <w:rPr>
      <w:rFonts w:ascii="Times New Roman" w:hAnsi="Times New Roman"/>
      <w:color w:val="000000"/>
      <w:lang w:val="en-US" w:eastAsia="en-US"/>
    </w:rPr>
  </w:style>
  <w:style w:type="character" w:styleId="a9">
    <w:name w:val="footnote reference"/>
    <w:basedOn w:val="a0"/>
    <w:uiPriority w:val="99"/>
    <w:semiHidden/>
    <w:unhideWhenUsed/>
    <w:rsid w:val="005A580D"/>
    <w:rPr>
      <w:vertAlign w:val="superscript"/>
    </w:rPr>
  </w:style>
  <w:style w:type="character" w:styleId="aa">
    <w:name w:val="Hyperlink"/>
    <w:basedOn w:val="a0"/>
    <w:uiPriority w:val="99"/>
    <w:unhideWhenUsed/>
    <w:rsid w:val="005A580D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956FF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4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407C"/>
    <w:rPr>
      <w:rFonts w:ascii="Tahoma" w:hAnsi="Tahoma" w:cs="Tahoma"/>
      <w:color w:val="000000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305" w:lineRule="auto"/>
      <w:ind w:left="5" w:right="3926" w:firstLine="7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line="276" w:lineRule="auto"/>
      <w:ind w:left="72" w:right="182"/>
      <w:jc w:val="both"/>
    </w:pPr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paragraph" w:styleId="a3">
    <w:name w:val="footer"/>
    <w:basedOn w:val="a"/>
    <w:link w:val="a4"/>
    <w:uiPriority w:val="99"/>
    <w:unhideWhenUsed/>
    <w:rsid w:val="007A6BFE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="Calibri" w:hAnsi="Calibri"/>
      <w:color w:val="auto"/>
      <w:sz w:val="22"/>
      <w:lang w:val="ru-RU" w:eastAsia="ru-RU"/>
    </w:rPr>
  </w:style>
  <w:style w:type="character" w:customStyle="1" w:styleId="a4">
    <w:name w:val="Нижний колонтитул Знак"/>
    <w:link w:val="a3"/>
    <w:uiPriority w:val="99"/>
    <w:rsid w:val="007A6BFE"/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45419E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5419E"/>
    <w:rPr>
      <w:rFonts w:asciiTheme="minorHAnsi" w:eastAsiaTheme="minorEastAsia" w:hAnsiTheme="minorHAnsi"/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5A580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A580D"/>
    <w:rPr>
      <w:rFonts w:ascii="Times New Roman" w:hAnsi="Times New Roman"/>
      <w:color w:val="000000"/>
      <w:lang w:val="en-US" w:eastAsia="en-US"/>
    </w:rPr>
  </w:style>
  <w:style w:type="character" w:styleId="a9">
    <w:name w:val="footnote reference"/>
    <w:basedOn w:val="a0"/>
    <w:uiPriority w:val="99"/>
    <w:semiHidden/>
    <w:unhideWhenUsed/>
    <w:rsid w:val="005A580D"/>
    <w:rPr>
      <w:vertAlign w:val="superscript"/>
    </w:rPr>
  </w:style>
  <w:style w:type="character" w:styleId="aa">
    <w:name w:val="Hyperlink"/>
    <w:basedOn w:val="a0"/>
    <w:uiPriority w:val="99"/>
    <w:unhideWhenUsed/>
    <w:rsid w:val="005A580D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956FF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4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407C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remlin.ru/acts/bank/48502" TargetMode="External"/><Relationship Id="rId2" Type="http://schemas.openxmlformats.org/officeDocument/2006/relationships/hyperlink" Target="http://publication.pravo.gov.ru/document/0001202503310005?ysclid=m99fsnuip5730462319" TargetMode="External"/><Relationship Id="rId1" Type="http://schemas.openxmlformats.org/officeDocument/2006/relationships/hyperlink" Target="http://publication.pravo.gov.ru/document/0001202412280047?ysclid=m98ot2k3mj1736952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83292-03A6-45DB-860E-89E6310F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32</Pages>
  <Words>8102</Words>
  <Characters>46183</Characters>
  <Application>Microsoft Office Word</Application>
  <DocSecurity>0</DocSecurity>
  <Lines>384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1</cp:lastModifiedBy>
  <cp:revision>3</cp:revision>
  <cp:lastPrinted>2025-04-28T12:59:00Z</cp:lastPrinted>
  <dcterms:created xsi:type="dcterms:W3CDTF">2025-04-26T12:52:00Z</dcterms:created>
  <dcterms:modified xsi:type="dcterms:W3CDTF">2025-04-28T13:34:00Z</dcterms:modified>
</cp:coreProperties>
</file>